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02" w:rsidRDefault="00A63E02" w:rsidP="00A63E02">
      <w:pPr>
        <w:widowControl/>
        <w:spacing w:line="473" w:lineRule="atLeast"/>
        <w:jc w:val="left"/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lang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lang/>
        </w:rPr>
        <w:t>附件</w:t>
      </w:r>
    </w:p>
    <w:p w:rsidR="00A63E02" w:rsidRDefault="00A63E02" w:rsidP="00A63E02">
      <w:pPr>
        <w:widowControl/>
        <w:spacing w:line="473" w:lineRule="atLeast"/>
        <w:ind w:left="2059" w:hangingChars="468" w:hanging="2059"/>
        <w:jc w:val="center"/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lang/>
        </w:rPr>
        <w:t>陕西省青少年法治教育实践基地</w:t>
      </w:r>
    </w:p>
    <w:p w:rsidR="00A63E02" w:rsidRDefault="00A63E02" w:rsidP="00A63E02">
      <w:pPr>
        <w:widowControl/>
        <w:spacing w:line="473" w:lineRule="atLeast"/>
        <w:ind w:left="2059" w:hangingChars="468" w:hanging="2059"/>
        <w:jc w:val="center"/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lang/>
        </w:rPr>
        <w:t>申报单位</w:t>
      </w:r>
      <w:hyperlink r:id="rId4" w:history="1">
        <w:r>
          <w:rPr>
            <w:rFonts w:ascii="方正小标宋简体" w:eastAsia="方正小标宋简体" w:hAnsi="方正小标宋简体" w:cs="方正小标宋简体" w:hint="eastAsia"/>
            <w:color w:val="333333"/>
            <w:kern w:val="0"/>
            <w:sz w:val="44"/>
            <w:szCs w:val="44"/>
            <w:lang/>
          </w:rPr>
          <w:t>名单</w:t>
        </w:r>
      </w:hyperlink>
    </w:p>
    <w:p w:rsidR="00A63E02" w:rsidRDefault="00A63E02" w:rsidP="00A63E02">
      <w:pPr>
        <w:widowControl/>
        <w:spacing w:line="473" w:lineRule="atLeast"/>
        <w:ind w:left="2059" w:hangingChars="468" w:hanging="2059"/>
        <w:jc w:val="center"/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lang/>
        </w:rPr>
      </w:pPr>
    </w:p>
    <w:p w:rsidR="00A63E02" w:rsidRDefault="00A63E02" w:rsidP="00A63E02">
      <w:pPr>
        <w:adjustRightInd w:val="0"/>
        <w:ind w:firstLineChars="113" w:firstLine="362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陕西省女强制隔离戒毒所</w:t>
      </w:r>
    </w:p>
    <w:p w:rsidR="00A63E02" w:rsidRDefault="00A63E02" w:rsidP="00A63E02">
      <w:pPr>
        <w:adjustRightInd w:val="0"/>
        <w:ind w:firstLineChars="113" w:firstLine="362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西安市长安区人民检察院</w:t>
      </w:r>
    </w:p>
    <w:p w:rsidR="00A63E02" w:rsidRDefault="00A63E02" w:rsidP="00A63E02">
      <w:pPr>
        <w:adjustRightInd w:val="0"/>
        <w:ind w:firstLineChars="113" w:firstLine="362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宝鸡市陈仓区人民检察院</w:t>
      </w:r>
    </w:p>
    <w:p w:rsidR="00A63E02" w:rsidRDefault="00A63E02" w:rsidP="00A63E02">
      <w:pPr>
        <w:adjustRightInd w:val="0"/>
        <w:ind w:firstLineChars="113" w:firstLine="362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宝鸡市千阳县人民检察院</w:t>
      </w:r>
    </w:p>
    <w:p w:rsidR="00A63E02" w:rsidRDefault="00A63E02" w:rsidP="00A63E02">
      <w:pPr>
        <w:adjustRightInd w:val="0"/>
        <w:ind w:firstLineChars="113" w:firstLine="362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宝鸡市岐山县人民检察院</w:t>
      </w:r>
    </w:p>
    <w:p w:rsidR="00A63E02" w:rsidRDefault="00A63E02" w:rsidP="00A63E02">
      <w:pPr>
        <w:adjustRightInd w:val="0"/>
        <w:ind w:firstLineChars="113" w:firstLine="362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咸阳市渭城区人民检察院</w:t>
      </w:r>
    </w:p>
    <w:p w:rsidR="00A63E02" w:rsidRDefault="00A63E02" w:rsidP="00A63E02">
      <w:pPr>
        <w:adjustRightInd w:val="0"/>
        <w:ind w:firstLineChars="113" w:firstLine="362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榆林市绥德县人民检察院</w:t>
      </w:r>
    </w:p>
    <w:p w:rsidR="00A63E02" w:rsidRDefault="00A63E02" w:rsidP="00A63E02">
      <w:pPr>
        <w:adjustRightInd w:val="0"/>
        <w:ind w:leftChars="152" w:left="319" w:firstLineChars="13" w:firstLine="4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汉中市汉台区人民检察院</w:t>
      </w:r>
      <w:r>
        <w:rPr>
          <w:rFonts w:ascii="仿宋_GB2312" w:eastAsia="仿宋_GB2312" w:hAnsi="仿宋_GB2312" w:cs="仿宋_GB2312"/>
          <w:sz w:val="32"/>
          <w:szCs w:val="32"/>
        </w:rPr>
        <w:br/>
        <w:t>渭南市富平县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</w:t>
      </w:r>
      <w:r>
        <w:rPr>
          <w:rFonts w:ascii="仿宋_GB2312" w:eastAsia="仿宋_GB2312" w:hAnsi="仿宋_GB2312" w:cs="仿宋_GB2312"/>
          <w:sz w:val="32"/>
          <w:szCs w:val="32"/>
        </w:rPr>
        <w:t>检察院</w:t>
      </w:r>
    </w:p>
    <w:p w:rsidR="00A63E02" w:rsidRDefault="00A63E02" w:rsidP="00A63E02">
      <w:pPr>
        <w:adjustRightInd w:val="0"/>
        <w:ind w:firstLineChars="113" w:firstLine="36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陕西理工大学</w:t>
      </w:r>
    </w:p>
    <w:p w:rsidR="00A63E02" w:rsidRDefault="00A63E02" w:rsidP="00A63E02">
      <w:pPr>
        <w:adjustRightInd w:val="0"/>
        <w:ind w:firstLineChars="113" w:firstLine="36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西安工业大学</w:t>
      </w:r>
    </w:p>
    <w:p w:rsidR="00A63E02" w:rsidRDefault="00A63E02" w:rsidP="00A63E02">
      <w:pPr>
        <w:adjustRightInd w:val="0"/>
        <w:ind w:leftChars="152" w:left="319" w:firstLineChars="13" w:firstLine="4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延安市实验中学</w:t>
      </w:r>
    </w:p>
    <w:p w:rsidR="00A63E02" w:rsidRDefault="00A63E02" w:rsidP="00A63E02">
      <w:pPr>
        <w:adjustRightInd w:val="0"/>
        <w:ind w:leftChars="152" w:left="319" w:firstLineChars="13" w:firstLine="42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渭南市蒲城县林则徐纪念馆</w:t>
      </w:r>
    </w:p>
    <w:p w:rsidR="00A63E02" w:rsidRDefault="00A63E02" w:rsidP="00A63E02">
      <w:pPr>
        <w:adjustRightInd w:val="0"/>
        <w:ind w:leftChars="152" w:left="319" w:firstLineChars="13" w:firstLine="42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63E02" w:rsidRDefault="00A63E02" w:rsidP="00A63E02">
      <w:pPr>
        <w:adjustRightInd w:val="0"/>
        <w:ind w:leftChars="152" w:left="319" w:firstLineChars="13" w:firstLine="42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63E02" w:rsidRDefault="00A63E02" w:rsidP="00A63E02">
      <w:pPr>
        <w:adjustRightInd w:val="0"/>
        <w:ind w:leftChars="152" w:left="319" w:firstLineChars="13" w:firstLine="42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25D98" w:rsidRPr="00A63E02" w:rsidRDefault="00B25D98"/>
    <w:sectPr w:rsidR="00B25D98" w:rsidRPr="00A63E02" w:rsidSect="00B25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3E02"/>
    <w:rsid w:val="00A63E02"/>
    <w:rsid w:val="00B2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yt.shaanxi.gov.cn/file/upload/202208/02/18-22-19-42-1.xls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China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2023-11-16T08:35:00Z</dcterms:created>
  <dcterms:modified xsi:type="dcterms:W3CDTF">2023-11-16T08:35:00Z</dcterms:modified>
</cp:coreProperties>
</file>