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widowControl/>
        <w:ind w:firstLine="720"/>
        <w:jc w:val="center"/>
        <w:rPr>
          <w:rFonts w:hint="eastAsia" w:eastAsia="方正小标宋简体" w:cs="Times New Roman"/>
          <w:bCs/>
          <w:kern w:val="0"/>
          <w:sz w:val="36"/>
          <w:szCs w:val="36"/>
        </w:rPr>
      </w:pPr>
      <w:r>
        <w:rPr>
          <w:rFonts w:hint="eastAsia" w:eastAsia="方正小标宋简体" w:cs="Times New Roman"/>
          <w:bCs/>
          <w:kern w:val="0"/>
          <w:sz w:val="36"/>
          <w:szCs w:val="36"/>
        </w:rPr>
        <w:t>一流核心课程（线下课程）拟</w:t>
      </w:r>
      <w:r>
        <w:rPr>
          <w:rFonts w:hint="eastAsia" w:eastAsia="方正小标宋简体" w:cs="Times New Roman"/>
          <w:bCs/>
          <w:kern w:val="0"/>
          <w:sz w:val="36"/>
          <w:szCs w:val="36"/>
          <w:lang w:val="en-US" w:eastAsia="zh-CN"/>
        </w:rPr>
        <w:t>立项</w:t>
      </w:r>
      <w:bookmarkStart w:id="0" w:name="_GoBack"/>
      <w:bookmarkEnd w:id="0"/>
      <w:r>
        <w:rPr>
          <w:rFonts w:hint="eastAsia" w:eastAsia="方正小标宋简体" w:cs="Times New Roman"/>
          <w:bCs/>
          <w:kern w:val="0"/>
          <w:sz w:val="36"/>
          <w:szCs w:val="36"/>
          <w:lang w:val="en-US" w:eastAsia="zh-CN"/>
        </w:rPr>
        <w:t>培育</w:t>
      </w:r>
      <w:r>
        <w:rPr>
          <w:rFonts w:hint="eastAsia" w:eastAsia="方正小标宋简体" w:cs="Times New Roman"/>
          <w:bCs/>
          <w:kern w:val="0"/>
          <w:sz w:val="36"/>
          <w:szCs w:val="36"/>
        </w:rPr>
        <w:t>名单</w:t>
      </w:r>
    </w:p>
    <w:p>
      <w:pPr>
        <w:widowControl/>
        <w:ind w:firstLine="72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高职</w:t>
      </w:r>
    </w:p>
    <w:tbl>
      <w:tblPr>
        <w:tblStyle w:val="4"/>
        <w:tblW w:w="13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639"/>
        <w:gridCol w:w="3731"/>
        <w:gridCol w:w="4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项目名称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rFonts w:hAnsi="Times New Roman"/>
                <w:lang w:val="en-US" w:eastAsia="zh-CN" w:bidi="ar"/>
              </w:rPr>
              <w:t>申报单位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水污染控制技术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杨凌职业技术学院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等线"/>
                <w:lang w:val="en-US" w:eastAsia="zh-CN" w:bidi="ar"/>
              </w:rPr>
              <w:t>苏少林、赵秋利、朱海波、张文娟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后期剪辑与特效制作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陕西工业职业技术学院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赵革委、曹珊、郭绚、高海静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传感器技术与应用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西安航空职业技术学院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等线"/>
                <w:lang w:val="en-US" w:eastAsia="zh-CN" w:bidi="ar"/>
              </w:rPr>
              <w:t>王瑜瑜、龚小涛、王朋飞、秦伟艳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铁路桥梁施工与维护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陕西铁路工程职业技术学院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等线"/>
                <w:lang w:val="en-US" w:eastAsia="zh-CN" w:bidi="ar"/>
              </w:rPr>
              <w:t>焦胜军、郝付军、章韵、李军平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道路工程试验与检测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陕西铁路工程职业技术学院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刘超群、樊兴华、李刚、张小利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杨凌职业技术学院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张宏、张鸥、海琴、陆静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地下铁道施工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陕西铁路工程职业技术学院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毛红梅、洪开荣、王丰仓、陈艳茹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机车总体与走行部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西安铁路职业技术学院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林辉、朱亚男、房楠、王娟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物联网技术应用创新实践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马亚蕾、张怡、郭瑾、冷增强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可编程控制器技术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陕西国防工业职业技术学院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东方、韩征、韩硕、赵连娟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数控加工工艺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陕西国防工业职业技术学院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甘代伟、赵熹 、张晨亮、李林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Web</w:t>
            </w:r>
            <w:r>
              <w:rPr>
                <w:rStyle w:val="11"/>
                <w:rFonts w:hAnsi="Times New Roman"/>
                <w:lang w:val="en-US" w:eastAsia="zh-CN" w:bidi="ar"/>
              </w:rPr>
              <w:t>前端开发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西安航空职业技术学院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王艳、陈卫卫、王植、赵轶飞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幼儿园教育环境创设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咸阳职业技术学院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邰康锋、郭超群、边宝丽、任萌萌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施工组织设计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陕西工业职业技术学院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武强、凌飞、张喆、安冬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陕西工业职业技术学院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王冠宁、杨欣、雷琼莹、李思维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飞机装配连接技术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西安航空职业技术学院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杨帆、霍一飞、董钰颖、万胜强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无人机摄影测量技术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西安铁路职业技术学院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刘锋、蒙恬、谢媛媛、秦萌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学前儿童卫生与保育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咸阳职业技术学院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窦敏娜、王勇慧、王引侠、王敏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作业治疗技术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陕西能源职业技术学院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任春晓、邢少娜、刘曼婷、杨延平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装配式混凝土工程施工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西安职业技术学院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王成平、张丹、王婧、王远东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杨凌职业技术学院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王琦、杨益、苟胜荣、刘鹏飞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食品营养与配餐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陕西工商职业学院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陈佩、李军莉、刘莹、马聃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母婴护理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汉中职业技术学院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霍枚玫、王娅茹、郑璇、乔娅兰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宝鸡职业技术学院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李学玲、周帆、张燕、张艳文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PLC</w:t>
            </w:r>
            <w:r>
              <w:rPr>
                <w:rStyle w:val="11"/>
                <w:rFonts w:hAnsi="Times New Roman"/>
                <w:lang w:val="en-US" w:eastAsia="zh-CN" w:bidi="ar"/>
              </w:rPr>
              <w:t>技术应用（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S7-1200</w:t>
            </w:r>
            <w:r>
              <w:rPr>
                <w:rStyle w:val="11"/>
                <w:rFonts w:hAnsi="Times New Roman"/>
                <w:lang w:val="en-US" w:eastAsia="zh-CN" w:bidi="ar"/>
              </w:rPr>
              <w:t>）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陕西机电职业技术学院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高白川、孟召琴、马海彦、高佳佳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陕西能源职业技术学院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赖菁华、窦欣、杨倩、张昕莹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诊断学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安康职业技术学院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王燕艳、谭世余、陈莎莎、李薇薇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刑事诉讼法原理与实务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陕西警官职业学院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马娟娟、张颖、刘敏、闫立苇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Times New Roman"/>
                <w:lang w:val="en-US" w:eastAsia="zh-CN" w:bidi="ar"/>
              </w:rPr>
              <w:t>渭南职业技术学院</w:t>
            </w:r>
          </w:p>
        </w:tc>
        <w:tc>
          <w:tcPr>
            <w:tcW w:w="4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Ansi="等线"/>
                <w:lang w:val="en-US" w:eastAsia="zh-CN" w:bidi="ar"/>
              </w:rPr>
              <w:t>张海峡、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rFonts w:hAnsi="等线"/>
                <w:lang w:val="en-US" w:eastAsia="zh-CN" w:bidi="ar"/>
              </w:rPr>
              <w:t>王艳杰、姚肖君、梁银利</w:t>
            </w:r>
          </w:p>
        </w:tc>
      </w:tr>
    </w:tbl>
    <w:p>
      <w:pPr>
        <w:widowControl/>
        <w:ind w:firstLine="720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（二）中职</w:t>
      </w:r>
    </w:p>
    <w:tbl>
      <w:tblPr>
        <w:tblStyle w:val="4"/>
        <w:tblW w:w="133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637"/>
        <w:gridCol w:w="3750"/>
        <w:gridCol w:w="4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课程名称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  <w:t>申报单位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cs="Times New Roman"/>
                <w:b/>
                <w:bCs/>
                <w:kern w:val="0"/>
                <w:sz w:val="21"/>
                <w:szCs w:val="21"/>
                <w:lang w:bidi="ar"/>
              </w:rPr>
              <w:t>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工程识图与BIM基础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陕西省建筑材料工业学校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Style w:val="7"/>
                <w:rFonts w:hint="default"/>
                <w:lang w:bidi="ar"/>
              </w:rPr>
              <w:t>郭利萍、韩宁、史亚妮、陈虹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汽车电器设备构造与维修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秦都区职业教育中心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薛燕、姜权、贾小亮、张宏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电气控制与PLC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陕西省渭南工业学校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eastAsia"/>
                <w:lang w:bidi="ar"/>
              </w:rPr>
              <w:t>党夏妮、马战锋、安双薇、袁蒙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电气控制技术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陕西省电子信息学校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eastAsia"/>
                <w:lang w:bidi="ar"/>
              </w:rPr>
              <w:t>许睿、马娟、郭江华、王菊兰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机床电气控制与排故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西北工业学校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郝星照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刘宇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陈晓萍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薛淙鑫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汽车发动机构造与维修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陕西省渭南工业学校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李涛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颜皓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武彪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王佳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PLC技术与应用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彬州市职业教育中心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高恒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吕小亚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张静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任栋平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电子商务基础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陕西省商业学校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汤伟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侯栩沅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刘阳阳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袁娜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平面设计创意与制作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陕西省山阳县职业教育中心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王玲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贺发才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何洁玉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胡宜军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汽车电器设备构造与维修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西安交通职业学校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姜军霞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李夏云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陈晓荣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仓储服务提供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陕西省电子信息学校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井润德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党麦玲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许璐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李博豪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人物造型基础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西安美术学院附属中等美术学校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王彬羽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万毅锋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周晓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王小胜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eastAsia" w:cs="Times New Roman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</w:rPr>
              <w:t>1</w:t>
            </w:r>
            <w:r>
              <w:rPr>
                <w:rFonts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计算机网络基础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陕西省第二商贸学校</w:t>
            </w:r>
          </w:p>
        </w:tc>
        <w:tc>
          <w:tcPr>
            <w:tcW w:w="4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textAlignment w:val="center"/>
              <w:rPr>
                <w:rStyle w:val="7"/>
                <w:lang w:bidi="ar"/>
              </w:rPr>
            </w:pPr>
            <w:r>
              <w:rPr>
                <w:rStyle w:val="7"/>
                <w:lang w:bidi="ar"/>
              </w:rPr>
              <w:t>田华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姚晓惠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刘珊珊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7"/>
                <w:lang w:bidi="ar"/>
              </w:rPr>
              <w:t>张永忠</w:t>
            </w:r>
          </w:p>
        </w:tc>
      </w:tr>
    </w:tbl>
    <w:p>
      <w:pPr>
        <w:ind w:firstLine="640"/>
        <w:rPr>
          <w:rFonts w:hint="default"/>
          <w:lang w:val="en-US" w:eastAsia="zh-CN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A1E21B-EFAD-4757-AF97-DFF4F2B5A7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775B3F9-EB9A-4152-9211-8EB763A37D0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7586F6F-898E-499E-A539-214BB3986FC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6D7FF519-1BF1-4B0D-A01C-5EB7090FA5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ZTNmOTU2MGU3ZTg2YjYwZjlmZGM2NWQ0MDU1NDUifQ=="/>
  </w:docVars>
  <w:rsids>
    <w:rsidRoot w:val="00A23D87"/>
    <w:rsid w:val="0070009F"/>
    <w:rsid w:val="0077288D"/>
    <w:rsid w:val="00A23D87"/>
    <w:rsid w:val="31C005C6"/>
    <w:rsid w:val="35E14064"/>
    <w:rsid w:val="37222467"/>
    <w:rsid w:val="37F641D8"/>
    <w:rsid w:val="4A4C3C7F"/>
    <w:rsid w:val="522C77C5"/>
    <w:rsid w:val="56866CB2"/>
    <w:rsid w:val="57FA5BF0"/>
    <w:rsid w:val="62A32902"/>
    <w:rsid w:val="64212D54"/>
    <w:rsid w:val="781A232A"/>
    <w:rsid w:val="7AD3647C"/>
    <w:rsid w:val="7C0F4ECD"/>
    <w:rsid w:val="7F20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页眉 字符"/>
    <w:basedOn w:val="5"/>
    <w:link w:val="3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0">
    <w:name w:val="font91"/>
    <w:basedOn w:val="5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1">
    <w:name w:val="font8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7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4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2022-07-21T09:04:00Z</dcterms:created>
  <dc:creator>rensu</dc:creator>
  <cp:lastModifiedBy>任锁平</cp:lastModifiedBy>
  <cp:lastPrinted>2023-10-20T06:43:01Z</cp:lastPrinted>
  <dcterms:modified xsi:type="dcterms:W3CDTF">2023-10-20T06:43:43Z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C475AC8B00EA46C5A25F0EA67CBDD21E</vt:lpwstr>
  </property>
</Properties>
</file>