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6" w:rsidRDefault="007E65C6" w:rsidP="007E65C6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7E65C6" w:rsidRDefault="007E65C6" w:rsidP="007E65C6"/>
    <w:p w:rsidR="007E65C6" w:rsidRDefault="007E65C6" w:rsidP="007E65C6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2023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年陕西省新时代“百姓学习之星”推介名单</w:t>
      </w:r>
    </w:p>
    <w:tbl>
      <w:tblPr>
        <w:tblW w:w="0" w:type="auto"/>
        <w:jc w:val="center"/>
        <w:tblLayout w:type="fixed"/>
        <w:tblLook w:val="0000"/>
      </w:tblPr>
      <w:tblGrid>
        <w:gridCol w:w="854"/>
        <w:gridCol w:w="1116"/>
        <w:gridCol w:w="873"/>
        <w:gridCol w:w="6497"/>
      </w:tblGrid>
      <w:tr w:rsidR="007E65C6" w:rsidTr="002D7DDE">
        <w:trPr>
          <w:cantSplit/>
          <w:trHeight w:val="588"/>
          <w:tblHeader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>位（职务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专业职称）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吉根林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西安市高陵区职业农民协会会长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陈玉莲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宝鸡市金台区太极拳协会会长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西安市碑林区传统彩塑工作室工艺美术师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李季君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汉中市南郑区文化馆退休干部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冯剑岳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宝鸡职业技术学院讲师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胡建华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延安市志丹县住房和城乡建设局职员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丁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锐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陕西理工大学讲师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秦彩</w:t>
            </w:r>
            <w:proofErr w:type="gramStart"/>
            <w:r>
              <w:rPr>
                <w:rFonts w:eastAsia="宋体"/>
                <w:sz w:val="21"/>
                <w:szCs w:val="21"/>
              </w:rPr>
              <w:t>彩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榆林市吴堡县柳青文化研究中心讲解员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赵庚力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延安书画院副院长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张美录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府谷县</w:t>
            </w:r>
            <w:proofErr w:type="gramStart"/>
            <w:r>
              <w:rPr>
                <w:rFonts w:eastAsia="宋体"/>
                <w:sz w:val="21"/>
                <w:szCs w:val="21"/>
              </w:rPr>
              <w:t>融媒体</w:t>
            </w:r>
            <w:proofErr w:type="gramEnd"/>
            <w:r>
              <w:rPr>
                <w:rFonts w:eastAsia="宋体"/>
                <w:sz w:val="21"/>
                <w:szCs w:val="21"/>
              </w:rPr>
              <w:t>中心副总编辑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刘春宁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宝鸡市凤翔区文化馆助理馆员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党养性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杨</w:t>
            </w:r>
            <w:proofErr w:type="gramStart"/>
            <w:r>
              <w:rPr>
                <w:rFonts w:eastAsia="宋体"/>
                <w:sz w:val="21"/>
                <w:szCs w:val="21"/>
              </w:rPr>
              <w:t>凌职业</w:t>
            </w:r>
            <w:proofErr w:type="gramEnd"/>
            <w:r>
              <w:rPr>
                <w:rFonts w:eastAsia="宋体"/>
                <w:sz w:val="21"/>
                <w:szCs w:val="21"/>
              </w:rPr>
              <w:t>技术学院副教授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刘亚娟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咸阳市泾阳县植保植检站副站长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王水侠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咸阳市武功县五七〇二小学高级教师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穆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陕西能源职业技术学院讲师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钟开有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榆林市慈善协会副会长兼秘书长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梁拾代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宝鸡市陈仓区赤沙镇西冯村党支部书记、村委会主任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延安市洛川县文化馆干部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于山虎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西安市长安区砲里街道鹿</w:t>
            </w:r>
            <w:proofErr w:type="gramStart"/>
            <w:r>
              <w:rPr>
                <w:rFonts w:eastAsia="宋体"/>
                <w:sz w:val="21"/>
                <w:szCs w:val="21"/>
              </w:rPr>
              <w:t>塬</w:t>
            </w:r>
            <w:proofErr w:type="gramEnd"/>
            <w:r>
              <w:rPr>
                <w:rFonts w:eastAsia="宋体"/>
                <w:sz w:val="21"/>
                <w:szCs w:val="21"/>
              </w:rPr>
              <w:t>村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赵红刚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宝鸡市麟游县宏升核桃产业合作社理事长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辛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宝鸡市凤翔区委宣传部干部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刘建欣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宝鸡市眉县关工委副主任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魏道情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咸阳市渭城区教育局职成科科长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赵新建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陕西省京剧院退休演员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虞春平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西安市阎良区教育局退休干部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张福龙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陕西铁路工程职业技术学院副教授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韩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西安科技大学离退处退休教师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张晓江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汉中市南郑区大河坎镇三花石村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康维荣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榆林市榆阳区路政执法支队退休干部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贾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eastAsia="宋体"/>
                <w:sz w:val="21"/>
                <w:szCs w:val="21"/>
              </w:rPr>
              <w:t>斌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延安市甘泉县初级中学退休教师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张全省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宝鸡文理学院退休教师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孟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eastAsia="宋体"/>
                <w:sz w:val="21"/>
                <w:szCs w:val="21"/>
              </w:rPr>
              <w:t>磊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府谷县老年大学一级教师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王少华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陕西邻家福商贸有限公司总经理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薛</w:t>
            </w:r>
            <w:proofErr w:type="gramEnd"/>
            <w:r>
              <w:rPr>
                <w:rFonts w:eastAsia="宋体"/>
                <w:sz w:val="21"/>
                <w:szCs w:val="21"/>
              </w:rPr>
              <w:t>朝阳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韩</w:t>
            </w:r>
            <w:proofErr w:type="gramStart"/>
            <w:r>
              <w:rPr>
                <w:rFonts w:eastAsia="宋体"/>
                <w:sz w:val="21"/>
                <w:szCs w:val="21"/>
              </w:rPr>
              <w:t>城市芝阳镇</w:t>
            </w:r>
            <w:proofErr w:type="gramEnd"/>
            <w:r>
              <w:rPr>
                <w:rFonts w:eastAsia="宋体"/>
                <w:sz w:val="21"/>
                <w:szCs w:val="21"/>
              </w:rPr>
              <w:t>清水村朝阳养殖场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翟妙花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宝鸡市金台高级中学一级教师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武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榆林市榆阳区鼓楼街道二里半社区党总支副书记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毋福录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韩城市西庄镇关工委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博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咸阳市泾阳县云龙蔬菜专业合作社理事长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桓</w:t>
            </w:r>
            <w:proofErr w:type="gramEnd"/>
            <w:r>
              <w:rPr>
                <w:rFonts w:eastAsia="宋体"/>
                <w:sz w:val="21"/>
                <w:szCs w:val="21"/>
              </w:rPr>
              <w:t>美丽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陕西工业职业技术学院副教授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康利芳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榆林市绥德县第四小学一级教师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孔繁梅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韩城市新城区第一小学一级教师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段联合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陕西关中婚俗文化产业园有限公司董事长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吴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安康市教育体育局职成科干部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李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榆林市绥德县继续教育服务中心一级教师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杨</w:t>
            </w:r>
            <w:proofErr w:type="gramStart"/>
            <w:r>
              <w:rPr>
                <w:rFonts w:eastAsia="宋体"/>
                <w:sz w:val="21"/>
                <w:szCs w:val="21"/>
              </w:rPr>
              <w:t>泾</w:t>
            </w:r>
            <w:proofErr w:type="gramEnd"/>
            <w:r>
              <w:rPr>
                <w:rFonts w:eastAsia="宋体"/>
                <w:sz w:val="21"/>
                <w:szCs w:val="21"/>
              </w:rPr>
              <w:t>院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咸阳梦</w:t>
            </w:r>
            <w:proofErr w:type="gramEnd"/>
            <w:r>
              <w:rPr>
                <w:rFonts w:eastAsia="宋体"/>
                <w:sz w:val="21"/>
                <w:szCs w:val="21"/>
              </w:rPr>
              <w:t>圆职业学校校长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王修平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安康市旬阳市职业技术教育中心培训部主任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李小燕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西安电力高等专科学校教研室主任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许亚绒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女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陕西学前师范学院教授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张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渭南市临渭区向阳街道办事处农园村医疗站退休医生</w:t>
            </w:r>
          </w:p>
        </w:tc>
      </w:tr>
      <w:tr w:rsidR="007E65C6" w:rsidTr="002D7DDE">
        <w:trPr>
          <w:cantSplit/>
          <w:trHeight w:val="43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段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Default="007E65C6" w:rsidP="002D7DDE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陕西交通职业技术学院培训中心职业资格服务科科长</w:t>
            </w:r>
          </w:p>
        </w:tc>
      </w:tr>
    </w:tbl>
    <w:p w:rsidR="00792164" w:rsidRPr="007E65C6" w:rsidRDefault="00792164"/>
    <w:sectPr w:rsidR="00792164" w:rsidRPr="007E65C6" w:rsidSect="0079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5C6"/>
    <w:rsid w:val="00792164"/>
    <w:rsid w:val="007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E65C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E65C6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7E65C6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>China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2023-08-25T08:08:00Z</dcterms:created>
  <dcterms:modified xsi:type="dcterms:W3CDTF">2023-08-25T08:08:00Z</dcterms:modified>
</cp:coreProperties>
</file>