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BC" w:rsidRDefault="000A45BC" w:rsidP="000A45BC">
      <w:pPr>
        <w:rPr>
          <w:rFonts w:ascii="Times New Roman" w:eastAsia="方正仿宋_GBK" w:hAnsi="Times New Roman" w:hint="eastAsia"/>
          <w:kern w:val="0"/>
          <w:sz w:val="32"/>
          <w:szCs w:val="32"/>
          <w:lang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/>
        </w:rPr>
        <w:t>附件：</w:t>
      </w:r>
    </w:p>
    <w:p w:rsidR="000A45BC" w:rsidRDefault="000A45BC" w:rsidP="000A45BC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/>
        </w:rPr>
        <w:t>第二批 </w:t>
      </w:r>
      <w:hyperlink r:id="rId4" w:history="1">
        <w:r>
          <w:rPr>
            <w:rFonts w:ascii="方正小标宋简体" w:eastAsia="方正小标宋简体" w:hAnsi="方正小标宋简体" w:cs="方正小标宋简体" w:hint="eastAsia"/>
            <w:kern w:val="0"/>
            <w:sz w:val="36"/>
            <w:szCs w:val="36"/>
            <w:lang/>
          </w:rPr>
          <w:t>“陕西省高校黄大年式教师团队”申报名单</w:t>
        </w:r>
      </w:hyperlink>
    </w:p>
    <w:tbl>
      <w:tblPr>
        <w:tblW w:w="0" w:type="auto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225"/>
        <w:gridCol w:w="2625"/>
        <w:gridCol w:w="1785"/>
        <w:gridCol w:w="1800"/>
      </w:tblGrid>
      <w:tr w:rsidR="000A45BC" w:rsidTr="00AD330A">
        <w:trPr>
          <w:trHeight w:val="561"/>
          <w:tblHeader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团队名称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所属高校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团队负责人姓名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团队负责人职称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数学与数学技术团队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西安交通大学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徐宗本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教授（院士）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先进发动机清洁高效燃烧团队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西安交通大学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黄佐华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MEMS芯片与智能微系统教师团队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西北工业大学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苑伟政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智能感知与媒体计算教师团队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西北工业大学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张艳宁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果树病虫害防控教师团队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西北农林科技大学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黄丽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丽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小麦遗传育种团队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西北农林科技大学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吉万全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图像传输与处理教师团队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西安电子科技大学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李云松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网络空间安全教师团队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西安电子科技大学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马建峰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shd w:val="clear" w:color="auto" w:fill="FFFFFF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3225" w:type="dxa"/>
            <w:shd w:val="clear" w:color="auto" w:fill="FFFFFF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马克思主义中国化时代化研究教师团队</w:t>
            </w:r>
          </w:p>
        </w:tc>
        <w:tc>
          <w:tcPr>
            <w:tcW w:w="2625" w:type="dxa"/>
            <w:shd w:val="clear" w:color="auto" w:fill="FFFFFF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陕西师范大学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袁祖社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自然地理学教师团队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陕西师范大学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董治宝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资源勘查工程教师团队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长安大学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杨兴科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工程装备与智能制造教师团队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长安大学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惠记庄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外科学教学团队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空军军医大学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窦科峰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教授（院士）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人体解剖学教师团队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空军军医大学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李云庆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中国古代文学教师团队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浩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秦岭生物多样性保护教师团队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李保国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水利水电工程教师团队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西安理工大学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刘云贺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材料加工工程教师团队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西安建筑科技大学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王快社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生物质与功能材料教师团队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王学川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西部矿山煤与瓦斯共采及智能通风教师团队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西安科技大学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李树刚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油气渗流力学教师团队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陈军斌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延安精神铸魂育人团队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高布权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光电信息教师团队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刘卫国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纺织科学与工程教师团队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孟家光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人文地理与城乡规划专业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潘秋玲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国际法学教师团队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西北政法大学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瀚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宽带通信与集成电路设计团队 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西安邮电大学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卢光跃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中医内科学教师团队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陕西中医药大学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雷根平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教授、主任医师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数学与应用数学教师团队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陈  涛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经济与社会统计教师团队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艳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陕西省民族器乐传承与创新教师团队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西安音乐学院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呼延梅文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建筑与环境设计创新教师团队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西安美术学院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娟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体育经济与管理教师团队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  涛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人体形态与机能学教师团队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西安医学院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汪  洋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教师教育教师团队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马多秀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有机化学教师团队</w:t>
            </w:r>
            <w:r>
              <w:rPr>
                <w:rStyle w:val="font01"/>
                <w:rFonts w:hint="default"/>
                <w:lang/>
              </w:rPr>
              <w:t xml:space="preserve">  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赵  维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中华优秀传统文化大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思政课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张守华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研究员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陕西省绒山羊工程技术研究中心团队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雷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语言学教师团队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杨运庚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商洛发展研究教师团队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怡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41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航空材料表界面设计与应用教师团队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谢  辉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儿童社会性发展与教育教师团队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李明军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智能科学与信息技术教师团队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程国建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数字经济与贸易教师团队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刘俊霞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工商管理教师团队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杨勇岩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智能财税教师团队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谢  涛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副教授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复杂系统信息处理与控制教师团队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王  震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土木工程教师团队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黄倩倩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副教授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新师范建设团队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拓梅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梅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播音与主持艺术专业教师团队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西安明德理工学院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璐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继电保护教师团队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西安电力高等专科学校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陈延枫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现代农业技术教师团队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凌职业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祝战斌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园林技术教师团队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凌职业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衣学慧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电气自动化技术教师团队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陕西工业职业技术学院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卢庆林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计算机应用技术教师团队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陕西工业职业技术学院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王  坤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智慧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文旅教师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王  平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大数据与会计实践育人教师团队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王红娟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航空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关键机构件控形控性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一体化技术与应用教师团队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西安航空职业技术学院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张敏华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航空发动机制造技术教师团队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西安航空职业技术学院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娟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“大思政课”厚德育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人教师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陕西财经职业技术学院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程书强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应用化工技术教师团队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陕西国防工业职业技术学院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张军科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62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软件技术专业教师团队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陕西国防工业职业技术学院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刘敏涵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新能源汽车技术教学团队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陕西交通职业技术学院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蔺宏良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煤矿智能开采技术教学团队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陕西能源职业技术学院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杨建华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康复治疗技术教师团队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陕西能源职业技术学院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任春晓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副教授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工程测量技术教师团队</w:t>
            </w:r>
          </w:p>
        </w:tc>
        <w:tc>
          <w:tcPr>
            <w:tcW w:w="2625" w:type="dxa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陕西铁路工程职业技术学院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张福荣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城市轨道交通工程技术教师团队</w:t>
            </w:r>
          </w:p>
        </w:tc>
        <w:tc>
          <w:tcPr>
            <w:tcW w:w="2625" w:type="dxa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陕西铁路工程职业技术学院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毛红梅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航空材料成型团队</w:t>
            </w:r>
          </w:p>
        </w:tc>
        <w:tc>
          <w:tcPr>
            <w:tcW w:w="2625" w:type="dxa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陕西航空职业技术学院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陈海英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高级工程师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智能高铁运营技术教师团队</w:t>
            </w:r>
          </w:p>
        </w:tc>
        <w:tc>
          <w:tcPr>
            <w:tcW w:w="2625" w:type="dxa"/>
          </w:tcPr>
          <w:p w:rsidR="000A45BC" w:rsidRDefault="000A45BC" w:rsidP="00AD330A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西安铁路职业技术学院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刘新强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515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思想政治理论课教学创新团队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陕西警官职业学院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李寿国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酒店管理与数字化运营团队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陕西工商职业学院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吴宏梅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研究员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戏曲表演与伴奏舞美教师团队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陕西艺术职业学院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李小雄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一级演员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建筑材料与检测研发中心教师团队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王成平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副教授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学前教育专业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群教师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宝鸡职业技术学院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张永良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儿童教育教师团队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咸阳职业技术学院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杨新宇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高职医药卫生专业教师团队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渭南职业技术学院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刘丽宁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苹果生产教师团队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延安职业技术学院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杜善保</w:t>
            </w:r>
            <w:proofErr w:type="gramEnd"/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服务秦巴山区乡村振兴教师团队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汉中职业技术学院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刘义成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养老护理教师团队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安康职业技术学院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陈  红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护理教师团队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商洛职业技术学院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王  英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副主任护师、</w:t>
            </w:r>
          </w:p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高级实验师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能源化工教学团队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神木职业技术学院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李建法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数字经贸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与金融科技教学科研团队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西安交通大学城市学院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白  丹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副教授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83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设计育人教学团队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  俊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副教授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陕西乐舞壁画复原研究教师团队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西安建筑科技大学华清学院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夏  青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教授</w:t>
            </w:r>
          </w:p>
        </w:tc>
      </w:tr>
      <w:tr w:rsidR="000A45BC" w:rsidTr="00AD330A">
        <w:trPr>
          <w:trHeight w:val="600"/>
        </w:trPr>
        <w:tc>
          <w:tcPr>
            <w:tcW w:w="66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3225" w:type="dxa"/>
            <w:vAlign w:val="center"/>
          </w:tcPr>
          <w:p w:rsidR="000A45BC" w:rsidRDefault="000A45BC" w:rsidP="00AD330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区域经济发展教师团队</w:t>
            </w:r>
          </w:p>
        </w:tc>
        <w:tc>
          <w:tcPr>
            <w:tcW w:w="262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陕西科技大学镐京学院</w:t>
            </w:r>
          </w:p>
        </w:tc>
        <w:tc>
          <w:tcPr>
            <w:tcW w:w="1785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赵  卓</w:t>
            </w:r>
          </w:p>
        </w:tc>
        <w:tc>
          <w:tcPr>
            <w:tcW w:w="1800" w:type="dxa"/>
            <w:vAlign w:val="center"/>
          </w:tcPr>
          <w:p w:rsidR="000A45BC" w:rsidRDefault="000A45BC" w:rsidP="00AD33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副教授</w:t>
            </w:r>
          </w:p>
        </w:tc>
      </w:tr>
    </w:tbl>
    <w:p w:rsidR="000A45BC" w:rsidRDefault="000A45BC" w:rsidP="000A45BC">
      <w:pP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/>
        </w:rPr>
      </w:pPr>
    </w:p>
    <w:p w:rsidR="000A45BC" w:rsidRDefault="000A45BC" w:rsidP="000A45BC">
      <w:pP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/>
        </w:rPr>
      </w:pPr>
    </w:p>
    <w:p w:rsidR="007D3B90" w:rsidRDefault="007D3B90"/>
    <w:sectPr w:rsidR="007D3B90" w:rsidSect="007D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5BC"/>
    <w:rsid w:val="000A45BC"/>
    <w:rsid w:val="007D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0A45BC"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yt.shaanxi.gov.cn/file/upload/202206/13/15-56-49-99-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431</Words>
  <Characters>2457</Characters>
  <Application>Microsoft Office Word</Application>
  <DocSecurity>0</DocSecurity>
  <Lines>20</Lines>
  <Paragraphs>5</Paragraphs>
  <ScaleCrop>false</ScaleCrop>
  <Company>China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2023-05-30T07:54:00Z</dcterms:created>
  <dcterms:modified xsi:type="dcterms:W3CDTF">2023-05-30T07:54:00Z</dcterms:modified>
</cp:coreProperties>
</file>