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A0" w:rsidRDefault="009A1BA0" w:rsidP="009A1BA0">
      <w:pPr>
        <w:jc w:val="left"/>
        <w:rPr>
          <w:rFonts w:ascii="Times New Roman Regular" w:eastAsia="黑体" w:hAnsi="Times New Roman Regular" w:cs="Times New Roman Regular"/>
          <w:sz w:val="32"/>
          <w:szCs w:val="32"/>
        </w:rPr>
      </w:pPr>
    </w:p>
    <w:p w:rsidR="009A1BA0" w:rsidRDefault="009A1BA0" w:rsidP="009A1BA0">
      <w:pPr>
        <w:spacing w:line="339" w:lineRule="auto"/>
        <w:jc w:val="left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附件：</w:t>
      </w:r>
    </w:p>
    <w:p w:rsidR="009A1BA0" w:rsidRDefault="009A1BA0" w:rsidP="009A1BA0">
      <w:pPr>
        <w:spacing w:line="339" w:lineRule="auto"/>
        <w:jc w:val="center"/>
        <w:rPr>
          <w:rFonts w:ascii="Times New Roman Regular" w:eastAsia="方正小标宋简体" w:hAnsi="Times New Roman Regular" w:cs="Times New Roman Regular"/>
          <w:sz w:val="44"/>
          <w:szCs w:val="44"/>
          <w:shd w:val="clear" w:color="auto" w:fill="FFFFFF"/>
        </w:rPr>
      </w:pPr>
      <w:r>
        <w:rPr>
          <w:rFonts w:ascii="Times New Roman Regular" w:eastAsia="方正小标宋简体" w:hAnsi="Times New Roman Regular" w:cs="Times New Roman Regular"/>
          <w:sz w:val="44"/>
          <w:szCs w:val="44"/>
          <w:shd w:val="clear" w:color="auto" w:fill="FFFFFF"/>
        </w:rPr>
        <w:t>2023</w:t>
      </w:r>
      <w:r>
        <w:rPr>
          <w:rFonts w:ascii="Times New Roman Regular" w:eastAsia="方正小标宋简体" w:hAnsi="Times New Roman Regular" w:cs="Times New Roman Regular"/>
          <w:sz w:val="44"/>
          <w:szCs w:val="44"/>
          <w:shd w:val="clear" w:color="auto" w:fill="FFFFFF"/>
        </w:rPr>
        <w:t>年陕西高校大学生创新创业先锋</w:t>
      </w:r>
    </w:p>
    <w:p w:rsidR="009A1BA0" w:rsidRDefault="009A1BA0" w:rsidP="009A1BA0">
      <w:pPr>
        <w:spacing w:line="339" w:lineRule="auto"/>
        <w:jc w:val="center"/>
        <w:rPr>
          <w:rFonts w:ascii="Times New Roman Regular" w:eastAsia="方正小标宋简体" w:hAnsi="Times New Roman Regular" w:cs="Times New Roman Regular"/>
          <w:color w:val="333333"/>
          <w:kern w:val="0"/>
          <w:sz w:val="44"/>
          <w:szCs w:val="44"/>
          <w:shd w:val="clear" w:color="auto" w:fill="FFFFFF"/>
          <w:lang/>
        </w:rPr>
      </w:pPr>
      <w:r>
        <w:rPr>
          <w:rFonts w:ascii="Times New Roman Regular" w:eastAsia="方正小标宋简体" w:hAnsi="Times New Roman Regular" w:cs="Times New Roman Regular"/>
          <w:sz w:val="44"/>
          <w:szCs w:val="44"/>
          <w:shd w:val="clear" w:color="auto" w:fill="FFFFFF"/>
          <w:lang/>
        </w:rPr>
        <w:t>参评</w:t>
      </w:r>
      <w:r>
        <w:rPr>
          <w:rFonts w:ascii="Times New Roman Regular" w:eastAsia="方正小标宋简体" w:hAnsi="Times New Roman Regular" w:cs="Times New Roman Regular"/>
          <w:color w:val="333333"/>
          <w:kern w:val="0"/>
          <w:sz w:val="44"/>
          <w:szCs w:val="44"/>
          <w:shd w:val="clear" w:color="auto" w:fill="FFFFFF"/>
          <w:lang/>
        </w:rPr>
        <w:t>名单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4277"/>
        <w:gridCol w:w="2923"/>
      </w:tblGrid>
      <w:tr w:rsidR="009A1BA0" w:rsidTr="00EA6AFC">
        <w:trPr>
          <w:trHeight w:val="599"/>
        </w:trPr>
        <w:tc>
          <w:tcPr>
            <w:tcW w:w="1420" w:type="dxa"/>
          </w:tcPr>
          <w:p w:rsidR="009A1BA0" w:rsidRDefault="009A1BA0" w:rsidP="00EA6AFC">
            <w:pPr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序号</w:t>
            </w:r>
          </w:p>
        </w:tc>
        <w:tc>
          <w:tcPr>
            <w:tcW w:w="4277" w:type="dxa"/>
          </w:tcPr>
          <w:p w:rsidR="009A1BA0" w:rsidRDefault="009A1BA0" w:rsidP="00EA6AFC">
            <w:pPr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学校名称</w:t>
            </w:r>
          </w:p>
        </w:tc>
        <w:tc>
          <w:tcPr>
            <w:tcW w:w="2923" w:type="dxa"/>
          </w:tcPr>
          <w:p w:rsidR="009A1BA0" w:rsidRDefault="009A1BA0" w:rsidP="00EA6AFC">
            <w:pPr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 w:hint="eastAsia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参评人员</w:t>
            </w:r>
          </w:p>
        </w:tc>
      </w:tr>
      <w:tr w:rsidR="009A1BA0" w:rsidTr="00EA6AFC">
        <w:trPr>
          <w:trHeight w:val="389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西安交通大学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潘远志</w:t>
            </w:r>
          </w:p>
        </w:tc>
      </w:tr>
      <w:tr w:rsidR="009A1BA0" w:rsidTr="00EA6AFC">
        <w:trPr>
          <w:trHeight w:val="352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西安交通大学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吴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浩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齐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西北工业大学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朱健楠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西北农林科技大学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付钰坤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西北农林科技大学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苏虹宇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6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西安电子科技大学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陈少宏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7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西安电子科技大学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周瑞琪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8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长安大学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滕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飞龙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9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长安大学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施海林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10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长安大学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郭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迪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11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西北大学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赵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浩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安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12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西北大学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韩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天娇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13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西安理工大学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米天健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14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西安理工大学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谭浩楠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15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西安理工大学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高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磊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16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西安建筑科技大学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薛景畅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17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西安建筑科技大学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张家瑞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lastRenderedPageBreak/>
              <w:t>18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陕西科技大学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杜心童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19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陕西科技大学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贾峰峰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20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西安科技大学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侯智轩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21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西安石油大学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陈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丁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22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延安大学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宋颖博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23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西安工程大学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杨悦婷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24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西安外国语大学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李冰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冰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25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西北政法大学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刘德琳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26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西安邮电大学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罗晓慈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27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西安音乐学院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杨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敏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28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西安美术学院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爱艺达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（团队）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29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西安医学院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刘思明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30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宝鸡文理学院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洪雨菲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31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安康学院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梁少华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32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安康学院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马星光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33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商洛学院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李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春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34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西安航空学院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王嘉程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35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西安翻译学院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李江涛</w:t>
            </w:r>
          </w:p>
        </w:tc>
      </w:tr>
      <w:tr w:rsidR="009A1BA0" w:rsidTr="00EA6AFC">
        <w:trPr>
          <w:trHeight w:val="284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36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西安外事学院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袁和康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37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西安欧亚学院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崔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健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38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西京学院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于伯璇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39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西安思源学院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周亚朋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40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陕西国际商贸学院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赵兴雾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lastRenderedPageBreak/>
              <w:t>41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西安交通工程学院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祁梓烜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42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西安交通大学城市学院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杨春宇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43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西北大学现代学院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芦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浩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轩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44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西安建筑科技大学华清学院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张文谱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45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西安财经大学行知学院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莫业鸿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46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杨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凌职业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李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松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47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杨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凌职业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葛岩凯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48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陕西工业职业技术学院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王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伟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49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陕西工业职业技术学院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徐广胜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50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西安航空职业技术学院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郭曜境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51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西安航空职业技术学院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田东旭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52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陕西国防工业职业技术学院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赛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骞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53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陕西铁路工程职业技术学院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孙航飞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54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陕西铁路工程职业技术学院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赵振江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55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西安铁路职业技术学院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方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56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西安铁路职业技术学院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曹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庚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57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宝鸡职业技术学院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王晓鹏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58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咸阳职业技术学院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proofErr w:type="gramStart"/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李传朴</w:t>
            </w:r>
            <w:proofErr w:type="gramEnd"/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59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咸阳职业技术学院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张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科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60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延安职业技术学院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郭青亮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61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汉中职业技术学院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张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乐</w:t>
            </w:r>
          </w:p>
        </w:tc>
      </w:tr>
      <w:tr w:rsidR="009A1BA0" w:rsidTr="00EA6AFC">
        <w:trPr>
          <w:trHeight w:val="283"/>
        </w:trPr>
        <w:tc>
          <w:tcPr>
            <w:tcW w:w="1420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62</w:t>
            </w:r>
          </w:p>
        </w:tc>
        <w:tc>
          <w:tcPr>
            <w:tcW w:w="4277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西安医学高等专科学校</w:t>
            </w:r>
          </w:p>
        </w:tc>
        <w:tc>
          <w:tcPr>
            <w:tcW w:w="2923" w:type="dxa"/>
            <w:vAlign w:val="center"/>
          </w:tcPr>
          <w:p w:rsidR="009A1BA0" w:rsidRDefault="009A1BA0" w:rsidP="00EA6AFC">
            <w:pPr>
              <w:widowControl/>
              <w:adjustRightInd w:val="0"/>
              <w:snapToGrid w:val="0"/>
              <w:spacing w:line="339" w:lineRule="auto"/>
              <w:jc w:val="center"/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刘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 xml:space="preserve">  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kern w:val="0"/>
                <w:sz w:val="32"/>
                <w:szCs w:val="32"/>
                <w:shd w:val="clear" w:color="auto" w:fill="FFFFFF"/>
                <w:lang/>
              </w:rPr>
              <w:t>鹏</w:t>
            </w:r>
          </w:p>
        </w:tc>
      </w:tr>
    </w:tbl>
    <w:p w:rsidR="009A1BA0" w:rsidRDefault="009A1BA0" w:rsidP="009A1BA0">
      <w:pPr>
        <w:rPr>
          <w:rFonts w:hint="eastAsia"/>
        </w:rPr>
      </w:pPr>
    </w:p>
    <w:p w:rsidR="009A1BA0" w:rsidRDefault="009A1BA0" w:rsidP="009A1BA0"/>
    <w:p w:rsidR="009A1BA0" w:rsidRDefault="009A1BA0" w:rsidP="009A1BA0"/>
    <w:p w:rsidR="009A1BA0" w:rsidRDefault="009A1BA0" w:rsidP="009A1BA0"/>
    <w:p w:rsidR="009A1BA0" w:rsidRDefault="009A1BA0" w:rsidP="009A1BA0"/>
    <w:p w:rsidR="009A1BA0" w:rsidRDefault="009A1BA0" w:rsidP="009A1BA0"/>
    <w:p w:rsidR="009A1BA0" w:rsidRDefault="009A1BA0" w:rsidP="009A1BA0">
      <w:pPr>
        <w:jc w:val="left"/>
        <w:rPr>
          <w:rFonts w:ascii="Times New Roman Regular" w:eastAsia="黑体" w:hAnsi="Times New Roman Regular" w:cs="Times New Roman Regular"/>
          <w:sz w:val="32"/>
          <w:szCs w:val="32"/>
        </w:rPr>
      </w:pPr>
    </w:p>
    <w:p w:rsidR="009A1BA0" w:rsidRDefault="009A1BA0" w:rsidP="009A1BA0">
      <w:pPr>
        <w:jc w:val="left"/>
        <w:rPr>
          <w:rFonts w:ascii="Times New Roman Regular" w:eastAsia="黑体" w:hAnsi="Times New Roman Regular" w:cs="Times New Roman Regular"/>
          <w:sz w:val="32"/>
          <w:szCs w:val="32"/>
        </w:rPr>
      </w:pPr>
    </w:p>
    <w:p w:rsidR="0054642F" w:rsidRDefault="0054642F"/>
    <w:sectPr w:rsidR="0054642F" w:rsidSect="0054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BA0"/>
    <w:rsid w:val="0054642F"/>
    <w:rsid w:val="009A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1B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9A1B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</Words>
  <Characters>905</Characters>
  <Application>Microsoft Office Word</Application>
  <DocSecurity>0</DocSecurity>
  <Lines>7</Lines>
  <Paragraphs>2</Paragraphs>
  <ScaleCrop>false</ScaleCrop>
  <Company>China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2023-05-16T10:47:00Z</dcterms:created>
  <dcterms:modified xsi:type="dcterms:W3CDTF">2023-05-16T10:48:00Z</dcterms:modified>
</cp:coreProperties>
</file>