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B1" w:rsidRDefault="006E50B1" w:rsidP="006E50B1">
      <w:pPr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3-1</w:t>
      </w:r>
    </w:p>
    <w:p w:rsidR="006E50B1" w:rsidRDefault="006E50B1" w:rsidP="006E50B1">
      <w:pPr>
        <w:widowControl/>
        <w:spacing w:afterLines="5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年校园</w:t>
      </w:r>
      <w:proofErr w:type="gramStart"/>
      <w:r>
        <w:rPr>
          <w:rFonts w:eastAsia="方正小标宋简体"/>
          <w:bCs/>
          <w:kern w:val="0"/>
          <w:sz w:val="44"/>
          <w:szCs w:val="44"/>
        </w:rPr>
        <w:t>长</w:t>
      </w:r>
      <w:r>
        <w:rPr>
          <w:rFonts w:eastAsia="方正小标宋简体" w:hint="eastAsia"/>
          <w:bCs/>
          <w:kern w:val="0"/>
          <w:sz w:val="44"/>
          <w:szCs w:val="44"/>
          <w:lang/>
        </w:rPr>
        <w:t>高级</w:t>
      </w:r>
      <w:proofErr w:type="gramEnd"/>
      <w:r>
        <w:rPr>
          <w:rFonts w:eastAsia="方正小标宋简体" w:hint="eastAsia"/>
          <w:bCs/>
          <w:kern w:val="0"/>
          <w:sz w:val="44"/>
          <w:szCs w:val="44"/>
          <w:lang/>
        </w:rPr>
        <w:t>研修项目</w:t>
      </w:r>
      <w:r>
        <w:rPr>
          <w:rFonts w:eastAsia="方正小标宋简体"/>
          <w:bCs/>
          <w:kern w:val="0"/>
          <w:sz w:val="44"/>
          <w:szCs w:val="44"/>
        </w:rPr>
        <w:t>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547"/>
        <w:gridCol w:w="965"/>
        <w:gridCol w:w="884"/>
        <w:gridCol w:w="853"/>
        <w:gridCol w:w="667"/>
        <w:gridCol w:w="868"/>
        <w:gridCol w:w="666"/>
        <w:gridCol w:w="1008"/>
        <w:gridCol w:w="915"/>
        <w:gridCol w:w="853"/>
        <w:gridCol w:w="914"/>
        <w:gridCol w:w="962"/>
        <w:gridCol w:w="899"/>
        <w:gridCol w:w="899"/>
        <w:gridCol w:w="853"/>
        <w:gridCol w:w="897"/>
      </w:tblGrid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3.1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幼儿园园长高级研修项目</w:t>
            </w:r>
          </w:p>
        </w:tc>
        <w:tc>
          <w:tcPr>
            <w:tcW w:w="8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3.2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小学校长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高级研修项目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幼儿园正、副园长</w:t>
            </w:r>
          </w:p>
        </w:tc>
        <w:tc>
          <w:tcPr>
            <w:tcW w:w="8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  <w:lang/>
              </w:rPr>
              <w:t>小学正、副校长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4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天省内集中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+3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跟岗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+50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天返岗</w:t>
            </w:r>
          </w:p>
        </w:tc>
        <w:tc>
          <w:tcPr>
            <w:tcW w:w="8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7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天省内集中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+3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跟岗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 xml:space="preserve">+50 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天返岗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6E50B1" w:rsidRDefault="006E50B1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6E50B1" w:rsidRDefault="006E50B1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宝鸡教育学院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商洛学院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延安大学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西安文理学院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西北</w:t>
            </w:r>
          </w:p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大学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宝鸡教育学院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省小教中心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商洛</w:t>
            </w:r>
          </w:p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</w:t>
            </w:r>
          </w:p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学院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韩城市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</w:tr>
    </w:tbl>
    <w:p w:rsidR="006E50B1" w:rsidRDefault="006E50B1" w:rsidP="006E50B1">
      <w:pPr>
        <w:rPr>
          <w:rFonts w:eastAsia="黑体"/>
          <w:kern w:val="0"/>
        </w:rPr>
      </w:pPr>
      <w:r>
        <w:rPr>
          <w:rFonts w:eastAsia="黑体"/>
          <w:kern w:val="0"/>
        </w:rPr>
        <w:t>附件</w:t>
      </w:r>
      <w:r>
        <w:rPr>
          <w:rFonts w:eastAsia="黑体"/>
          <w:kern w:val="0"/>
        </w:rPr>
        <w:t>3-2</w:t>
      </w:r>
    </w:p>
    <w:p w:rsidR="006E50B1" w:rsidRDefault="006E50B1" w:rsidP="006E50B1">
      <w:pPr>
        <w:widowControl/>
        <w:spacing w:afterLines="50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2023</w:t>
      </w:r>
      <w:r>
        <w:rPr>
          <w:rFonts w:eastAsia="方正小标宋简体"/>
          <w:bCs/>
          <w:kern w:val="0"/>
          <w:sz w:val="44"/>
          <w:szCs w:val="44"/>
        </w:rPr>
        <w:t>年校园</w:t>
      </w:r>
      <w:proofErr w:type="gramStart"/>
      <w:r>
        <w:rPr>
          <w:rFonts w:eastAsia="方正小标宋简体"/>
          <w:bCs/>
          <w:kern w:val="0"/>
          <w:sz w:val="44"/>
          <w:szCs w:val="44"/>
        </w:rPr>
        <w:t>长</w:t>
      </w:r>
      <w:r>
        <w:rPr>
          <w:rFonts w:eastAsia="方正小标宋简体" w:hint="eastAsia"/>
          <w:bCs/>
          <w:kern w:val="0"/>
          <w:sz w:val="44"/>
          <w:szCs w:val="44"/>
          <w:lang/>
        </w:rPr>
        <w:t>高级</w:t>
      </w:r>
      <w:proofErr w:type="gramEnd"/>
      <w:r>
        <w:rPr>
          <w:rFonts w:eastAsia="方正小标宋简体" w:hint="eastAsia"/>
          <w:bCs/>
          <w:kern w:val="0"/>
          <w:sz w:val="44"/>
          <w:szCs w:val="44"/>
          <w:lang/>
        </w:rPr>
        <w:t>研修项目</w:t>
      </w:r>
      <w:r>
        <w:rPr>
          <w:rFonts w:eastAsia="方正小标宋简体"/>
          <w:bCs/>
          <w:kern w:val="0"/>
          <w:sz w:val="44"/>
          <w:szCs w:val="44"/>
        </w:rPr>
        <w:t>名额分配表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1837"/>
        <w:gridCol w:w="1672"/>
        <w:gridCol w:w="1328"/>
        <w:gridCol w:w="1492"/>
        <w:gridCol w:w="1001"/>
        <w:gridCol w:w="1343"/>
        <w:gridCol w:w="1045"/>
        <w:gridCol w:w="2343"/>
        <w:gridCol w:w="2253"/>
      </w:tblGrid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子项目名称</w:t>
            </w:r>
          </w:p>
        </w:tc>
        <w:tc>
          <w:tcPr>
            <w:tcW w:w="7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3.3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初中校长高级研修项目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 xml:space="preserve">3.4 </w:t>
            </w: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高中校长高级研修项目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培训对象</w:t>
            </w:r>
          </w:p>
        </w:tc>
        <w:tc>
          <w:tcPr>
            <w:tcW w:w="7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初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中正、副校长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高中正、副校长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培训天数、形式</w:t>
            </w:r>
          </w:p>
        </w:tc>
        <w:tc>
          <w:tcPr>
            <w:tcW w:w="7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天省内集中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+ 3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天跟岗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+ 50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天返岗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天、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天省内集中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+ 3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天跟岗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+ 50</w:t>
            </w: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天返岗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</w:p>
          <w:p w:rsidR="006E50B1" w:rsidRDefault="006E50B1" w:rsidP="00412F9D">
            <w:pPr>
              <w:widowControl/>
              <w:snapToGrid w:val="0"/>
              <w:textAlignment w:val="center"/>
              <w:rPr>
                <w:rFonts w:eastAsia="宋体"/>
                <w:color w:val="00000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市（</w:t>
            </w:r>
            <w:r>
              <w:rPr>
                <w:rFonts w:eastAsia="宋体"/>
                <w:color w:val="000000"/>
                <w:sz w:val="18"/>
                <w:szCs w:val="18"/>
                <w:lang/>
              </w:rPr>
              <w:t>区）</w:t>
            </w:r>
          </w:p>
          <w:p w:rsidR="006E50B1" w:rsidRDefault="006E50B1" w:rsidP="00412F9D">
            <w:pPr>
              <w:widowControl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18"/>
                <w:szCs w:val="18"/>
              </w:rPr>
              <w:t>承办单位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陕西师范大学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西安外国语大学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西北大学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榆林学院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陕西学前师范学院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宝鸡市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咸阳市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lastRenderedPageBreak/>
              <w:t>榆林市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安康市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商洛市</w:t>
            </w:r>
            <w:proofErr w:type="gram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杨凌示范区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韩城市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神木市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府谷县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石油普教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</w:tr>
      <w:tr w:rsidR="006E50B1" w:rsidTr="00412F9D">
        <w:trPr>
          <w:trHeight w:val="397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B1" w:rsidRDefault="006E50B1" w:rsidP="00412F9D"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</w:tr>
    </w:tbl>
    <w:p w:rsidR="00950982" w:rsidRDefault="00950982"/>
    <w:sectPr w:rsidR="00950982" w:rsidSect="006E50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0B1"/>
    <w:rsid w:val="006E50B1"/>
    <w:rsid w:val="0095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B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2023-03-03T07:24:00Z</dcterms:created>
  <dcterms:modified xsi:type="dcterms:W3CDTF">2023-03-03T07:24:00Z</dcterms:modified>
</cp:coreProperties>
</file>