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EFA0" w14:textId="77777777" w:rsidR="00342E85" w:rsidRDefault="00000000">
      <w:pPr>
        <w:rPr>
          <w:rFonts w:ascii="黑体" w:eastAsia="黑体" w:hAnsi="黑体" w:cs="黑体"/>
          <w:sz w:val="32"/>
          <w:szCs w:val="32"/>
        </w:rPr>
      </w:pPr>
      <w:r>
        <w:rPr>
          <w:rFonts w:ascii="黑体" w:eastAsia="黑体" w:hAnsi="黑体" w:cs="黑体" w:hint="eastAsia"/>
          <w:sz w:val="32"/>
          <w:szCs w:val="32"/>
        </w:rPr>
        <w:t>附件</w:t>
      </w:r>
    </w:p>
    <w:p w14:paraId="1AFDC935" w14:textId="77777777" w:rsidR="00342E85" w:rsidRDefault="00000000">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2022年度全省艺术科学规划项目立项名单</w:t>
      </w:r>
    </w:p>
    <w:tbl>
      <w:tblPr>
        <w:tblW w:w="14049" w:type="dxa"/>
        <w:tblLayout w:type="fixed"/>
        <w:tblCellMar>
          <w:left w:w="0" w:type="dxa"/>
          <w:right w:w="0" w:type="dxa"/>
        </w:tblCellMar>
        <w:tblLook w:val="04A0" w:firstRow="1" w:lastRow="0" w:firstColumn="1" w:lastColumn="0" w:noHBand="0" w:noVBand="1"/>
      </w:tblPr>
      <w:tblGrid>
        <w:gridCol w:w="1433"/>
        <w:gridCol w:w="6851"/>
        <w:gridCol w:w="1370"/>
        <w:gridCol w:w="2835"/>
        <w:gridCol w:w="1560"/>
      </w:tblGrid>
      <w:tr w:rsidR="00342E85" w14:paraId="309F0CF4"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CC84E" w14:textId="77777777" w:rsidR="00342E85" w:rsidRDefault="00000000">
            <w:pPr>
              <w:widowControl/>
              <w:jc w:val="center"/>
              <w:textAlignment w:val="center"/>
              <w:rPr>
                <w:rFonts w:ascii="黑体" w:eastAsia="黑体" w:hAnsi="黑体" w:cs="宋体"/>
                <w:color w:val="000000"/>
                <w:sz w:val="28"/>
                <w:szCs w:val="28"/>
              </w:rPr>
            </w:pPr>
            <w:r>
              <w:rPr>
                <w:rFonts w:ascii="黑体" w:eastAsia="黑体" w:hAnsi="黑体" w:cs="宋体" w:hint="eastAsia"/>
                <w:color w:val="000000"/>
                <w:kern w:val="0"/>
                <w:sz w:val="28"/>
                <w:szCs w:val="28"/>
              </w:rPr>
              <w:t>立项编号</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D07D8" w14:textId="77777777" w:rsidR="00342E85" w:rsidRDefault="00000000">
            <w:pPr>
              <w:widowControl/>
              <w:jc w:val="center"/>
              <w:textAlignment w:val="center"/>
              <w:rPr>
                <w:rFonts w:ascii="黑体" w:eastAsia="黑体" w:hAnsi="黑体" w:cs="宋体"/>
                <w:color w:val="000000"/>
                <w:sz w:val="28"/>
                <w:szCs w:val="28"/>
              </w:rPr>
            </w:pPr>
            <w:r>
              <w:rPr>
                <w:rFonts w:ascii="黑体" w:eastAsia="黑体" w:hAnsi="黑体" w:cs="宋体" w:hint="eastAsia"/>
                <w:color w:val="000000"/>
                <w:kern w:val="0"/>
                <w:sz w:val="28"/>
                <w:szCs w:val="28"/>
              </w:rPr>
              <w:t>项目名称</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2A317" w14:textId="77777777" w:rsidR="00342E85" w:rsidRDefault="00000000">
            <w:pPr>
              <w:widowControl/>
              <w:jc w:val="center"/>
              <w:textAlignment w:val="center"/>
              <w:rPr>
                <w:rFonts w:ascii="黑体" w:eastAsia="黑体" w:hAnsi="黑体" w:cs="宋体"/>
                <w:color w:val="000000"/>
                <w:sz w:val="28"/>
                <w:szCs w:val="28"/>
              </w:rPr>
            </w:pPr>
            <w:r>
              <w:rPr>
                <w:rFonts w:ascii="黑体" w:eastAsia="黑体" w:hAnsi="黑体" w:cs="宋体" w:hint="eastAsia"/>
                <w:color w:val="000000"/>
                <w:kern w:val="0"/>
                <w:sz w:val="28"/>
                <w:szCs w:val="28"/>
              </w:rPr>
              <w:t>项目负责人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776FC" w14:textId="77777777" w:rsidR="00342E85" w:rsidRDefault="00000000">
            <w:pPr>
              <w:widowControl/>
              <w:jc w:val="center"/>
              <w:textAlignment w:val="center"/>
              <w:rPr>
                <w:rFonts w:ascii="黑体" w:eastAsia="黑体" w:hAnsi="黑体" w:cs="宋体"/>
                <w:color w:val="000000"/>
                <w:sz w:val="28"/>
                <w:szCs w:val="28"/>
              </w:rPr>
            </w:pPr>
            <w:r>
              <w:rPr>
                <w:rFonts w:ascii="黑体" w:eastAsia="黑体" w:hAnsi="黑体" w:cs="宋体" w:hint="eastAsia"/>
                <w:color w:val="000000"/>
                <w:kern w:val="0"/>
                <w:sz w:val="28"/>
                <w:szCs w:val="28"/>
              </w:rPr>
              <w:t>申报单位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C5BEB" w14:textId="77777777" w:rsidR="00342E85" w:rsidRDefault="00000000">
            <w:pPr>
              <w:widowControl/>
              <w:jc w:val="center"/>
              <w:textAlignment w:val="center"/>
              <w:rPr>
                <w:rFonts w:ascii="黑体" w:eastAsia="黑体" w:hAnsi="黑体" w:cs="宋体"/>
                <w:color w:val="000000"/>
                <w:sz w:val="28"/>
                <w:szCs w:val="28"/>
              </w:rPr>
            </w:pPr>
            <w:r>
              <w:rPr>
                <w:rFonts w:ascii="黑体" w:eastAsia="黑体" w:hAnsi="黑体" w:cs="宋体"/>
                <w:color w:val="000000"/>
                <w:sz w:val="28"/>
                <w:szCs w:val="28"/>
              </w:rPr>
              <w:t>资助金额</w:t>
            </w:r>
          </w:p>
        </w:tc>
      </w:tr>
      <w:tr w:rsidR="00342E85" w14:paraId="69C225D2"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0CA8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2022HZ1640</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6675F" w14:textId="77777777" w:rsidR="00342E85" w:rsidRDefault="00000000">
            <w:pP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文旅融合</w:t>
            </w:r>
            <w:proofErr w:type="gramEnd"/>
            <w:r>
              <w:rPr>
                <w:rFonts w:asciiTheme="minorEastAsia" w:eastAsiaTheme="minorEastAsia" w:hAnsiTheme="minorEastAsia" w:hint="eastAsia"/>
                <w:color w:val="000000"/>
                <w:sz w:val="24"/>
              </w:rPr>
              <w:t>赋能陕西省乡村振兴途径研究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8888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赵建昌</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B1EF3"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宝鸡文理学院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F440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57ED9B42"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1E29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2022HZ1641</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CEE459"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陕西传统文化元素在文</w:t>
            </w:r>
            <w:proofErr w:type="gramStart"/>
            <w:r>
              <w:rPr>
                <w:rFonts w:asciiTheme="minorEastAsia" w:eastAsiaTheme="minorEastAsia" w:hAnsiTheme="minorEastAsia" w:hint="eastAsia"/>
                <w:color w:val="000000"/>
                <w:sz w:val="24"/>
              </w:rPr>
              <w:t>创产品</w:t>
            </w:r>
            <w:proofErr w:type="gramEnd"/>
            <w:r>
              <w:rPr>
                <w:rFonts w:asciiTheme="minorEastAsia" w:eastAsiaTheme="minorEastAsia" w:hAnsiTheme="minorEastAsia" w:hint="eastAsia"/>
                <w:color w:val="000000"/>
                <w:sz w:val="24"/>
              </w:rPr>
              <w:t>设计中的应用研究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AD8D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白  瑜</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E6868"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陕西开放大学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83A9F"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70B03D43"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6A2757"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2022HZ1642</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411D0"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陕西文化旅游服务质量评价指标体系研究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C5744"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贺雪梅</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CAB8A"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陕西科技大学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D8CD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1093CC74"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B1F8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2022HZ1643</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5AFB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基于</w:t>
            </w:r>
            <w:proofErr w:type="spellStart"/>
            <w:r>
              <w:rPr>
                <w:rFonts w:asciiTheme="minorEastAsia" w:eastAsiaTheme="minorEastAsia" w:hAnsiTheme="minorEastAsia" w:hint="eastAsia"/>
                <w:color w:val="000000"/>
                <w:sz w:val="24"/>
              </w:rPr>
              <w:t>Topsis</w:t>
            </w:r>
            <w:proofErr w:type="spellEnd"/>
            <w:r>
              <w:rPr>
                <w:rFonts w:asciiTheme="minorEastAsia" w:eastAsiaTheme="minorEastAsia" w:hAnsiTheme="minorEastAsia" w:hint="eastAsia"/>
                <w:color w:val="000000"/>
                <w:sz w:val="24"/>
              </w:rPr>
              <w:t>模型的汉水流域传统村落文化基因活态传承研究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23334"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崔</w:t>
            </w:r>
            <w:proofErr w:type="gramEnd"/>
            <w:r>
              <w:rPr>
                <w:rFonts w:asciiTheme="minorEastAsia" w:eastAsiaTheme="minorEastAsia" w:hAnsiTheme="minorEastAsia" w:hint="eastAsia"/>
                <w:color w:val="000000"/>
                <w:sz w:val="24"/>
              </w:rPr>
              <w:t xml:space="preserve">  </w:t>
            </w:r>
            <w:proofErr w:type="gramStart"/>
            <w:r>
              <w:rPr>
                <w:rFonts w:asciiTheme="minorEastAsia" w:eastAsiaTheme="minorEastAsia" w:hAnsiTheme="minorEastAsia" w:hint="eastAsia"/>
                <w:color w:val="000000"/>
                <w:sz w:val="24"/>
              </w:rPr>
              <w:t>茹</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32F54"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陕西理工大学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7B7065"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6203663B"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73810"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2022HZ1644</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E80F3"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三副对联说中国（陕西卷）</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5BA88"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毋</w:t>
            </w:r>
            <w:proofErr w:type="gramEnd"/>
            <w:r>
              <w:rPr>
                <w:rFonts w:asciiTheme="minorEastAsia" w:eastAsiaTheme="minorEastAsia" w:hAnsiTheme="minorEastAsia" w:hint="eastAsia"/>
                <w:color w:val="000000"/>
                <w:sz w:val="24"/>
              </w:rPr>
              <w:t xml:space="preserve">  燕</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19520"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陕西省社会科学院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2BC6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63B4AA78"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5CDF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2022HZ1645</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B18C1"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新时期陕西话剧“主题创作”与“文学改编”现象研究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17B67"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何  桑</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80FB5"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陕西省艺术研究院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F852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71D91276"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CB482"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2022HZ1646</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59CD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唐代舞蹈图像资料整理与研究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DE39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刘姬娜</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17770"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陕西师范大学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0047E"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196219DE"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63E0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2022HZ1647</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5F0C1"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中华优秀传统音乐文化的传承与创新研究——基于二胡艺术传承与发展的视角</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1D2A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 xml:space="preserve">钟  </w:t>
            </w:r>
            <w:proofErr w:type="gramStart"/>
            <w:r>
              <w:rPr>
                <w:rFonts w:asciiTheme="minorEastAsia" w:eastAsiaTheme="minorEastAsia" w:hAnsiTheme="minorEastAsia" w:hint="eastAsia"/>
                <w:color w:val="000000"/>
                <w:sz w:val="24"/>
              </w:rPr>
              <w:t>珊</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B803A"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陕西师范大学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2FAF2"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10695BCF"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7082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2022HZ1648</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19ED5"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戏曲振兴视阈下的陈彦剧作研究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72E37"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熊英琴</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4CFD8"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商洛学院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65F78"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6647A209"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3C62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lastRenderedPageBreak/>
              <w:t>2022HZ1649</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68C1C"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程</w:t>
            </w:r>
            <w:proofErr w:type="gramStart"/>
            <w:r>
              <w:rPr>
                <w:rFonts w:asciiTheme="minorEastAsia" w:eastAsiaTheme="minorEastAsia" w:hAnsiTheme="minorEastAsia" w:hint="eastAsia"/>
                <w:color w:val="000000"/>
                <w:sz w:val="24"/>
              </w:rPr>
              <w:t>大兆民族</w:t>
            </w:r>
            <w:proofErr w:type="gramEnd"/>
            <w:r>
              <w:rPr>
                <w:rFonts w:asciiTheme="minorEastAsia" w:eastAsiaTheme="minorEastAsia" w:hAnsiTheme="minorEastAsia" w:hint="eastAsia"/>
                <w:color w:val="000000"/>
                <w:sz w:val="24"/>
              </w:rPr>
              <w:t>管弦乐《秦腔》中的戏曲元素运用研究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9C6E5"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杨煜瑶</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005ED"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渭南师范学院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01A8E"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15D4E1D3"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0153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2022HZ1650</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A2EE1" w14:textId="77777777" w:rsidR="00342E85" w:rsidRDefault="00000000">
            <w:pP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陕西省文旅数字化</w:t>
            </w:r>
            <w:proofErr w:type="gramEnd"/>
            <w:r>
              <w:rPr>
                <w:rFonts w:asciiTheme="minorEastAsia" w:eastAsiaTheme="minorEastAsia" w:hAnsiTheme="minorEastAsia" w:hint="eastAsia"/>
                <w:color w:val="000000"/>
                <w:sz w:val="24"/>
              </w:rPr>
              <w:t>的动力机制与推进对策研究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5300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刘  洋</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1330B"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西安财经大学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0226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70355AA9"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820A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2022HZ1651</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9D866" w14:textId="77777777" w:rsidR="00342E85" w:rsidRDefault="00000000">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以音乐剧创作推进高校美育与</w:t>
            </w:r>
            <w:proofErr w:type="gramStart"/>
            <w:r>
              <w:rPr>
                <w:rFonts w:asciiTheme="minorEastAsia" w:eastAsiaTheme="minorEastAsia" w:hAnsiTheme="minorEastAsia" w:hint="eastAsia"/>
                <w:color w:val="000000"/>
                <w:sz w:val="24"/>
              </w:rPr>
              <w:t>思政教育</w:t>
            </w:r>
            <w:proofErr w:type="gramEnd"/>
            <w:r>
              <w:rPr>
                <w:rFonts w:asciiTheme="minorEastAsia" w:eastAsiaTheme="minorEastAsia" w:hAnsiTheme="minorEastAsia" w:hint="eastAsia"/>
                <w:color w:val="000000"/>
                <w:sz w:val="24"/>
              </w:rPr>
              <w:t>融合的路径研究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F9533" w14:textId="77777777" w:rsidR="00342E85" w:rsidRDefault="00000000">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杨晓燕</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B9EB1" w14:textId="77777777" w:rsidR="00342E85" w:rsidRDefault="00000000">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西北工业大学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3CBF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574C11BB"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3F69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2022HZ1652</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8AA3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商洛花鼓戏与华中地区花鼓戏艺术比较研究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60CBE"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卢俊丹</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3A0EE"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西安建筑科技大学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17E0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4DFC3F04"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1083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2022HZ1653</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4817D"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区域融合视角下大西安线性遗产空间结构分析及城市遗产廊道网络适宜性构建策略研究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88702"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 xml:space="preserve">龙  </w:t>
            </w:r>
            <w:proofErr w:type="gramStart"/>
            <w:r>
              <w:rPr>
                <w:rFonts w:asciiTheme="minorEastAsia" w:eastAsiaTheme="minorEastAsia" w:hAnsiTheme="minorEastAsia" w:hint="eastAsia"/>
                <w:color w:val="000000"/>
                <w:sz w:val="24"/>
              </w:rPr>
              <w:t>婷</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00F19"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西安建筑科技大学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014D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2F385D9E"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A5E28"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2022HZ1654</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B1F56"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陕西省文化和旅游融合提升路径研究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E1B48"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帅  满</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9685B"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西安交通大学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544A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1E02C782"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C35C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2022HZ1655</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8537B"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“资源枯竭型城市”文化和旅游产业发展研究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7925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袁晓芳</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6DD38"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西安科技大学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1623E"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02441261"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C77A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2022HZ1656</w:t>
            </w:r>
          </w:p>
        </w:tc>
        <w:tc>
          <w:tcPr>
            <w:tcW w:w="6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8238E"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唐代造物设计思想与审美流变研究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8D43A"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冯</w:t>
            </w:r>
            <w:proofErr w:type="gramEnd"/>
            <w:r>
              <w:rPr>
                <w:rFonts w:asciiTheme="minorEastAsia" w:eastAsiaTheme="minorEastAsia" w:hAnsiTheme="minorEastAsia" w:hint="eastAsia"/>
                <w:color w:val="000000"/>
                <w:sz w:val="24"/>
              </w:rPr>
              <w:t xml:space="preserve">  青</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2A684"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西安科技大学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AC995"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1BC80F93"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1BE07"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2022HZ1657</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3BB27"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抗战时期漫画艺术研究（1937--1945）</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FC93C"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许欲晓</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7DA17"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西安美术学院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66F48"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141A89D0"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A3BE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2022HZ1658</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86A3A"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乡村振兴</w:t>
            </w:r>
            <w:proofErr w:type="gramStart"/>
            <w:r>
              <w:rPr>
                <w:rFonts w:asciiTheme="minorEastAsia" w:eastAsiaTheme="minorEastAsia" w:hAnsiTheme="minorEastAsia" w:hint="eastAsia"/>
                <w:color w:val="000000"/>
                <w:sz w:val="24"/>
              </w:rPr>
              <w:t>背景下耀州</w:t>
            </w:r>
            <w:proofErr w:type="gramEnd"/>
            <w:r>
              <w:rPr>
                <w:rFonts w:asciiTheme="minorEastAsia" w:eastAsiaTheme="minorEastAsia" w:hAnsiTheme="minorEastAsia" w:hint="eastAsia"/>
                <w:color w:val="000000"/>
                <w:sz w:val="24"/>
              </w:rPr>
              <w:t>窑装饰艺术在文创设计中的应用研究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0091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刘  谦</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97EEA"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西安美术学院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69C6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1AC83E34"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5B01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2022HZ1659</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1B07C"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古诗词新派声乐作品创作与演唱</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C5320"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田  立</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DB071"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西安石油大学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6B34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45240AE0"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70618"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2022HZ1660</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178D9"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延安精神主题性美术创作研究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5E42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康战强</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EF619"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西安外事学院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40AE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15CF9D3D"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218F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2022HZ1661</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51459"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以塑造公共文化艺术区为导向的陕西工业遗产建筑改造及再生设计研究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A78E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刘  伟</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CA58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长安大学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64E87"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叁万元</w:t>
            </w:r>
          </w:p>
        </w:tc>
      </w:tr>
      <w:tr w:rsidR="00342E85" w14:paraId="5234C304"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FDAF1"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lastRenderedPageBreak/>
              <w:t>2022HZ1662</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F28B7"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延安时期红色舞剧音乐实现策略及当代价值</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9D42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 xml:space="preserve">王  </w:t>
            </w:r>
            <w:proofErr w:type="gramStart"/>
            <w:r>
              <w:rPr>
                <w:rFonts w:asciiTheme="minorEastAsia" w:eastAsiaTheme="minorEastAsia" w:hAnsiTheme="minorEastAsia" w:hint="eastAsia"/>
                <w:color w:val="000000"/>
                <w:sz w:val="24"/>
              </w:rPr>
              <w:t>昕</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D2760"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陕西艺术职业学院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C58B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55C9FF80"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A5C9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2022HZ1663</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E515C"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新时代陕西文艺评论“地方路径”的美学特质及现实意义研究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42E1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杨晨洁</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8B89D"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西安财经大学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F48D5"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01D76513"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BAF8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2022HZ1664</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9F308"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主流意识形态建设视域下文化类综艺节目的内容生产与融合传播研究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D790E"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林禹杉</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A17BB"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西安工程大学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D2E5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79A326A9"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D367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2022HZ1665</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00FD0"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陕西书法艺术传承与创新研究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B641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李家胜</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BDC23"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西安交通大学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90860"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2E7C3875"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F0EC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2022HZ1666</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73CB6"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钢琴作品的“中国精神”表达研究（1978-2017）</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11073"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曹馨予</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0DFC5"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西安交通工程学院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57A2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248B32A8"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EB7DE"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2022HZ1667</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0B7E8"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绿色出行下轨道交通对旅游景点可达性研究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C2DA7"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 xml:space="preserve">刘  </w:t>
            </w:r>
            <w:proofErr w:type="gramStart"/>
            <w:r>
              <w:rPr>
                <w:rFonts w:asciiTheme="minorEastAsia" w:eastAsiaTheme="minorEastAsia" w:hAnsiTheme="minorEastAsia" w:hint="eastAsia"/>
                <w:color w:val="000000"/>
                <w:sz w:val="24"/>
              </w:rPr>
              <w:t>娜</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02893"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西安交通工程学院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15F21"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0B26A0D2"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31D51"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2022HZ1668</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86E70"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陕西艺术高校影视创作人才培养现状及发展研究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1997F"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刘  森</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AA308"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西安美术学院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D5A87"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7270C5D9"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45F78"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2022HZ1669</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F6DDD"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伟大建党精神数字化展示设计研究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68702"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何奇颖</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63BC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西安石油大学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F47C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7FE1AD52"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31702"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2022HZ1670</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6874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新时代陕西影视讲好中国故事的传播策略研究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FDF9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马  可</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1A449"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西安石油大学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844B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780E229E"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31881"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2022HZ1671</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FCE20"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用延安精神推动陕西地方民间舞蹈创新发展</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3837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李晓梅</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7E810"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西安体育学院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E9A9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608A3F2B"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30055"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2022HZ1672</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09D4F"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西安市景区文化与旅游产业融合效应评价及优化路径研究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FD722"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马丽侠</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D21DE"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西安体育学院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93EC8"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2DD22871"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63D8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2022HZ1673</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2FC8C"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新时代背景下陕西省红色文化资源与体育旅游深度融合发展研究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F498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于  善</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54CAA"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西安体育学院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AD03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035A5562"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650D0"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2022HZ1674</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72CA1"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新文科视角下的音乐舞蹈新体系教学理论应用对策化研究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7FA1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 xml:space="preserve">朱  </w:t>
            </w:r>
            <w:proofErr w:type="gramStart"/>
            <w:r>
              <w:rPr>
                <w:rFonts w:asciiTheme="minorEastAsia" w:eastAsiaTheme="minorEastAsia" w:hAnsiTheme="minorEastAsia" w:hint="eastAsia"/>
                <w:color w:val="000000"/>
                <w:sz w:val="24"/>
              </w:rPr>
              <w:t>莎</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17FB8"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西安音乐学院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DA75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18BD6B77"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A45B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lastRenderedPageBreak/>
              <w:t>2022HZ1675</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1C218"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黄河文化在舞蹈创作中的当代转化研究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9FDE2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 xml:space="preserve">马  </w:t>
            </w:r>
            <w:proofErr w:type="gramStart"/>
            <w:r>
              <w:rPr>
                <w:rFonts w:asciiTheme="minorEastAsia" w:eastAsiaTheme="minorEastAsia" w:hAnsiTheme="minorEastAsia" w:hint="eastAsia"/>
                <w:color w:val="000000"/>
                <w:sz w:val="24"/>
              </w:rPr>
              <w:t>昱</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B1473"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西安音乐学院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C712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0235633A"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0719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2022HZ1676</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2CB5C" w14:textId="77777777" w:rsidR="00342E85" w:rsidRDefault="00000000">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新时代陕西音乐资源在文化自信建设中助</w:t>
            </w:r>
            <w:proofErr w:type="gramStart"/>
            <w:r>
              <w:rPr>
                <w:rFonts w:asciiTheme="minorEastAsia" w:eastAsiaTheme="minorEastAsia" w:hAnsiTheme="minorEastAsia" w:hint="eastAsia"/>
                <w:color w:val="000000"/>
                <w:sz w:val="24"/>
              </w:rPr>
              <w:t>推教育</w:t>
            </w:r>
            <w:proofErr w:type="gramEnd"/>
            <w:r>
              <w:rPr>
                <w:rFonts w:asciiTheme="minorEastAsia" w:eastAsiaTheme="minorEastAsia" w:hAnsiTheme="minorEastAsia" w:hint="eastAsia"/>
                <w:color w:val="000000"/>
                <w:sz w:val="24"/>
              </w:rPr>
              <w:t>教学改革的探索与实践</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0348E" w14:textId="77777777" w:rsidR="00342E85" w:rsidRDefault="00000000">
            <w:pPr>
              <w:jc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sz w:val="24"/>
              </w:rPr>
              <w:t>靳</w:t>
            </w:r>
            <w:proofErr w:type="gramEnd"/>
            <w:r>
              <w:rPr>
                <w:rFonts w:asciiTheme="minorEastAsia" w:eastAsiaTheme="minorEastAsia" w:hAnsiTheme="minorEastAsia" w:hint="eastAsia"/>
                <w:color w:val="000000"/>
                <w:sz w:val="24"/>
              </w:rPr>
              <w:t>甜甜</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D04E6" w14:textId="77777777" w:rsidR="00342E85" w:rsidRDefault="00000000">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西安音乐学院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1D92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486E0BA4"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C4D4F"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2022HZ1677</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EB41C"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基于考古的</w:t>
            </w:r>
            <w:proofErr w:type="gramStart"/>
            <w:r>
              <w:rPr>
                <w:rFonts w:asciiTheme="minorEastAsia" w:eastAsiaTheme="minorEastAsia" w:hAnsiTheme="minorEastAsia" w:hint="eastAsia"/>
                <w:color w:val="000000"/>
                <w:sz w:val="24"/>
              </w:rPr>
              <w:t>唐砖原构件</w:t>
            </w:r>
            <w:proofErr w:type="gramEnd"/>
            <w:r>
              <w:rPr>
                <w:rFonts w:asciiTheme="minorEastAsia" w:eastAsiaTheme="minorEastAsia" w:hAnsiTheme="minorEastAsia" w:hint="eastAsia"/>
                <w:color w:val="000000"/>
                <w:sz w:val="24"/>
              </w:rPr>
              <w:t>制作工艺研究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0499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陈  新</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3571B"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西北工业大学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18452"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57730E41"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161D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2022HZ1678</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3C8C7"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设计推动陕西乡村振兴建设策略研究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A594E"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臧卫军</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0C51A"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西京学院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6400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4677F8FD"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6B8F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2022HZ1679</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3B8E5"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延安文艺的“图-文”跨媒介叙事研究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9141E"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侯业智</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57E18"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延安大学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3253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4464F5BD"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7D05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2022HZ1680</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13A14"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乡村振兴战略下陕西省沿黄村落文化和旅游发展研究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DF73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张  静</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2E79B"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榆林学院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BF64F"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5DF7C100"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4209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2022HZ1681</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3EF6B"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新时代背景下陕西电影的创新性发展研究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4A15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侯夏雯</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DFBF8"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长安大学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8148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5967DD3B"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40DE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2022HZ1682</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6BFF3"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陕西红色文化资源融入干部教育培训策略研究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7E7D01"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郭</w:t>
            </w:r>
            <w:proofErr w:type="gramEnd"/>
            <w:r>
              <w:rPr>
                <w:rFonts w:asciiTheme="minorEastAsia" w:eastAsiaTheme="minorEastAsia" w:hAnsiTheme="minorEastAsia" w:hint="eastAsia"/>
                <w:color w:val="000000"/>
                <w:sz w:val="24"/>
              </w:rPr>
              <w:t xml:space="preserve">  萍</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E8441"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中共陕西省委党校（陕西行政学院）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472E0"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1414F833"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F02D2"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2022HZ1683</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BD25B"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陕西旅游产业零碳化发展统计指标体系构建</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1E35F"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 xml:space="preserve">张  </w:t>
            </w:r>
            <w:proofErr w:type="gramStart"/>
            <w:r>
              <w:rPr>
                <w:rFonts w:asciiTheme="minorEastAsia" w:eastAsiaTheme="minorEastAsia" w:hAnsiTheme="minorEastAsia" w:hint="eastAsia"/>
                <w:color w:val="000000"/>
                <w:sz w:val="24"/>
              </w:rPr>
              <w:t>昊</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C91B3"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中国建筑西北设计研究院有限公司</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E3FDF"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贰万元</w:t>
            </w:r>
          </w:p>
        </w:tc>
      </w:tr>
      <w:tr w:rsidR="00342E85" w14:paraId="76F9AA4C"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27A1F"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2022HZ1684</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3B694"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古诗词在幼儿园舞蹈教学活动中的应用与研究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011E7"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宋燕宇</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B7EFE"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安康学院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3B955"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482EA854"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71D31"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2022HZ1685</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7DD1C"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长安画派山水画中的秦岭图式研究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A3BC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冯军书</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37158"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宝鸡文理学院社科联</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01E1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4E2D2A62"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C67C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2022HZ1686</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6D4C7"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陕西关中地区民间古建彩画调查与研究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D9DB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李  强</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7B9D6"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宝鸡文理学院社科联</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13077"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0D111F55"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FD3AF"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2022HZ1687</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8B180"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乡村振兴背景下陕西</w:t>
            </w:r>
            <w:proofErr w:type="gramStart"/>
            <w:r>
              <w:rPr>
                <w:rFonts w:asciiTheme="minorEastAsia" w:eastAsiaTheme="minorEastAsia" w:hAnsiTheme="minorEastAsia" w:hint="eastAsia"/>
                <w:color w:val="000000"/>
                <w:sz w:val="24"/>
              </w:rPr>
              <w:t>三农短视频</w:t>
            </w:r>
            <w:proofErr w:type="gramEnd"/>
            <w:r>
              <w:rPr>
                <w:rFonts w:asciiTheme="minorEastAsia" w:eastAsiaTheme="minorEastAsia" w:hAnsiTheme="minorEastAsia" w:hint="eastAsia"/>
                <w:color w:val="000000"/>
                <w:sz w:val="24"/>
              </w:rPr>
              <w:t>传播生态与发展策略研究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E359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王怡飞</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9F31D"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陕西理工大学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0678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7F3E6DFF"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BBF91"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lastRenderedPageBreak/>
              <w:t>2022HZ1688</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106A7"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延安文艺与当代中国电影的“人民性”价值重塑研究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8FA80"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穆  俊</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7EE56E"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陕西师范大学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47A2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70FF5737"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ED550"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2022HZ1689</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A1356"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黄河文化视域下的当代陕西民间舞蹈创作研究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4A9B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高  雄</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F219A"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陕西师范大学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8E82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42C1ECDC"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1CF98"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2022HZ1690</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5C260"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古丝绸之路音乐文化</w:t>
            </w:r>
            <w:proofErr w:type="gramStart"/>
            <w:r>
              <w:rPr>
                <w:rFonts w:asciiTheme="minorEastAsia" w:eastAsiaTheme="minorEastAsia" w:hAnsiTheme="minorEastAsia" w:hint="eastAsia"/>
                <w:color w:val="000000"/>
                <w:sz w:val="24"/>
              </w:rPr>
              <w:t>交流考略</w:t>
            </w:r>
            <w:proofErr w:type="gramEnd"/>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EB3A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田媚娜</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E8175"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陕西艺术职业学院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9280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3D4C24B6"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89CF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2022HZ1691</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AE04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陕西艺术策</w:t>
            </w:r>
            <w:proofErr w:type="gramStart"/>
            <w:r>
              <w:rPr>
                <w:rFonts w:asciiTheme="minorEastAsia" w:eastAsiaTheme="minorEastAsia" w:hAnsiTheme="minorEastAsia" w:hint="eastAsia"/>
                <w:color w:val="000000"/>
                <w:sz w:val="24"/>
              </w:rPr>
              <w:t>展人才</w:t>
            </w:r>
            <w:proofErr w:type="gramEnd"/>
            <w:r>
              <w:rPr>
                <w:rFonts w:asciiTheme="minorEastAsia" w:eastAsiaTheme="minorEastAsia" w:hAnsiTheme="minorEastAsia" w:hint="eastAsia"/>
                <w:color w:val="000000"/>
                <w:sz w:val="24"/>
              </w:rPr>
              <w:t>培养机制研究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A4215"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 xml:space="preserve">赵  </w:t>
            </w:r>
            <w:proofErr w:type="gramStart"/>
            <w:r>
              <w:rPr>
                <w:rFonts w:asciiTheme="minorEastAsia" w:eastAsiaTheme="minorEastAsia" w:hAnsiTheme="minorEastAsia" w:hint="eastAsia"/>
                <w:color w:val="000000"/>
                <w:sz w:val="24"/>
              </w:rPr>
              <w:t>斌</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5EE15"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陕西职业技术学院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B55E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101FBA88"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93C3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2022HZ1692</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74174"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西咸新区中医药健康旅游产业融合发展研究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6B93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井  晶</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C1DB1"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陕西中医药大学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BD74E"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2799A5AA"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3BC2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2022HZ1693</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6590C"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乡村振兴视域下社会美育协同创新与实践模式研究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2E74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崔莹莹</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F0799"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渭南师范学院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36800"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4B27CE1E"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5202E"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2022HZ1694</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0721B"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元宇宙视角下陕西</w:t>
            </w:r>
            <w:proofErr w:type="gramStart"/>
            <w:r>
              <w:rPr>
                <w:rFonts w:asciiTheme="minorEastAsia" w:eastAsiaTheme="minorEastAsia" w:hAnsiTheme="minorEastAsia" w:hint="eastAsia"/>
                <w:color w:val="000000"/>
                <w:sz w:val="24"/>
              </w:rPr>
              <w:t>文旅产业</w:t>
            </w:r>
            <w:proofErr w:type="gramEnd"/>
            <w:r>
              <w:rPr>
                <w:rFonts w:asciiTheme="minorEastAsia" w:eastAsiaTheme="minorEastAsia" w:hAnsiTheme="minorEastAsia" w:hint="eastAsia"/>
                <w:color w:val="000000"/>
                <w:sz w:val="24"/>
              </w:rPr>
              <w:t>技术溢出效应研究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65724"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郭</w:t>
            </w:r>
            <w:proofErr w:type="gramEnd"/>
            <w:r>
              <w:rPr>
                <w:rFonts w:asciiTheme="minorEastAsia" w:eastAsiaTheme="minorEastAsia" w:hAnsiTheme="minorEastAsia" w:hint="eastAsia"/>
                <w:color w:val="000000"/>
                <w:sz w:val="24"/>
              </w:rPr>
              <w:t xml:space="preserve">  箭</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9D80B"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西安财经大学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2014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47FBA845"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B401F"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2022HZ1695</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7BC55"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乡村振兴战略中的文化和旅游发展研究——以绥德县为例</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0BEE8"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许  妮</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87C56"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西安财经大学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6AF9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002A7D47"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34C8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2022HZ1696</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C0C13"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“一带一路”背景下陕西与中亚国家旅游合作与开发</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7E26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刘祥文</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4AD4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西安财经大学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786C8"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7B1BA502"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4BF5E"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2022HZ1697</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E6A4B"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延安时期陕甘宁边区民间文艺的自我重构及价值实现研究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08BBF"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屈</w:t>
            </w:r>
            <w:proofErr w:type="gramEnd"/>
            <w:r>
              <w:rPr>
                <w:rFonts w:asciiTheme="minorEastAsia" w:eastAsiaTheme="minorEastAsia" w:hAnsiTheme="minorEastAsia" w:hint="eastAsia"/>
                <w:color w:val="000000"/>
                <w:sz w:val="24"/>
              </w:rPr>
              <w:t xml:space="preserve">  蓉</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E09AE"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西安电子科技大学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65C9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01D476B6"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643D8"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2022HZ1698</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5BB1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基于地域文化视角下的</w:t>
            </w:r>
            <w:proofErr w:type="gramStart"/>
            <w:r>
              <w:rPr>
                <w:rFonts w:asciiTheme="minorEastAsia" w:eastAsiaTheme="minorEastAsia" w:hAnsiTheme="minorEastAsia" w:hint="eastAsia"/>
                <w:color w:val="000000"/>
                <w:sz w:val="24"/>
              </w:rPr>
              <w:t>西安地铁站域创意</w:t>
            </w:r>
            <w:proofErr w:type="gramEnd"/>
            <w:r>
              <w:rPr>
                <w:rFonts w:asciiTheme="minorEastAsia" w:eastAsiaTheme="minorEastAsia" w:hAnsiTheme="minorEastAsia" w:hint="eastAsia"/>
                <w:color w:val="000000"/>
                <w:sz w:val="24"/>
              </w:rPr>
              <w:t>产品设计研究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64FE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张子儒</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4D4EB"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西安翻译学院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9209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41C22F8D"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AD18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2022HZ1699</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4DE5E"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陕西古戏台题记调查与整理研究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3A11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马  瑞</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7497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西安工程大学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9515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0BCDFF93"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70FD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2022HZ1700</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84A6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乡村振兴战略下陕西传统村落水环境营建智慧研究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A54CF"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 xml:space="preserve">李  </w:t>
            </w:r>
            <w:proofErr w:type="gramStart"/>
            <w:r>
              <w:rPr>
                <w:rFonts w:asciiTheme="minorEastAsia" w:eastAsiaTheme="minorEastAsia" w:hAnsiTheme="minorEastAsia" w:hint="eastAsia"/>
                <w:color w:val="000000"/>
                <w:sz w:val="24"/>
              </w:rPr>
              <w:t>轲</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486C8"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西安工程大学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36A9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1DAFAB48"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26B8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lastRenderedPageBreak/>
              <w:t>2022HZ1701</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37AE0"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陕西榆林老年人羊毛绒防寒</w:t>
            </w:r>
            <w:proofErr w:type="gramStart"/>
            <w:r>
              <w:rPr>
                <w:rFonts w:asciiTheme="minorEastAsia" w:eastAsiaTheme="minorEastAsia" w:hAnsiTheme="minorEastAsia" w:hint="eastAsia"/>
                <w:color w:val="000000"/>
                <w:sz w:val="24"/>
              </w:rPr>
              <w:t>裤</w:t>
            </w:r>
            <w:proofErr w:type="gramEnd"/>
            <w:r>
              <w:rPr>
                <w:rFonts w:asciiTheme="minorEastAsia" w:eastAsiaTheme="minorEastAsia" w:hAnsiTheme="minorEastAsia" w:hint="eastAsia"/>
                <w:color w:val="000000"/>
                <w:sz w:val="24"/>
              </w:rPr>
              <w:t>设计研究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DA7A2"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田宝华</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4DDE6"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西安工程大学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1978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658BF804"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A9F5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2022HZ1702</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F3FDF"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西安戏迷群体参与秦腔艺术实践的动机及影响因素研究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2064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 xml:space="preserve">于  </w:t>
            </w:r>
            <w:proofErr w:type="gramStart"/>
            <w:r>
              <w:rPr>
                <w:rFonts w:asciiTheme="minorEastAsia" w:eastAsiaTheme="minorEastAsia" w:hAnsiTheme="minorEastAsia" w:hint="eastAsia"/>
                <w:color w:val="000000"/>
                <w:sz w:val="24"/>
              </w:rPr>
              <w:t>晗</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7E1CF"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西安工程大学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E7A05"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689D6523"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6A85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2022HZ1703</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5DBBE"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城市近郊乡村文化空间重构与乡村旅游融合发展研究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ABC75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沈  莹</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B1ABE"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西安建筑科技大学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D9F1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3275154B"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DCE7F"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2022HZ1704</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7D5B9" w14:textId="77777777" w:rsidR="00342E85" w:rsidRDefault="00000000">
            <w:pP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文旅融合</w:t>
            </w:r>
            <w:proofErr w:type="gramEnd"/>
            <w:r>
              <w:rPr>
                <w:rFonts w:asciiTheme="minorEastAsia" w:eastAsiaTheme="minorEastAsia" w:hAnsiTheme="minorEastAsia" w:hint="eastAsia"/>
                <w:color w:val="000000"/>
                <w:sz w:val="24"/>
              </w:rPr>
              <w:t>视角下陕西省影视IP场景价值识别及提升策略研究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EF027"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宋  琪</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FC8C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西安建筑科技大学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583F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68A115D0"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EA14E"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2022HZ1705</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F1CFB"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红色旅游助推陕西革命老区振兴的作用机理及实践路径</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79562"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 xml:space="preserve">苏  </w:t>
            </w:r>
            <w:proofErr w:type="gramStart"/>
            <w:r>
              <w:rPr>
                <w:rFonts w:asciiTheme="minorEastAsia" w:eastAsiaTheme="minorEastAsia" w:hAnsiTheme="minorEastAsia" w:hint="eastAsia"/>
                <w:color w:val="000000"/>
                <w:sz w:val="24"/>
              </w:rPr>
              <w:t>卉</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AC664"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西安建筑科技大学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9B27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63632014"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EB371"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2022HZ1706</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6B896"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地域文化感知下陕西旅游型乡村公共艺术景观设计研究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437B8"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卢</w:t>
            </w:r>
            <w:proofErr w:type="gramEnd"/>
            <w:r>
              <w:rPr>
                <w:rFonts w:asciiTheme="minorEastAsia" w:eastAsiaTheme="minorEastAsia" w:hAnsiTheme="minorEastAsia" w:hint="eastAsia"/>
                <w:color w:val="000000"/>
                <w:sz w:val="24"/>
              </w:rPr>
              <w:t xml:space="preserve">  渊</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A76E5"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西安建筑科技大学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FFBF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4A213AAA"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2932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2022HZ1707</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52579"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数字公共媒介助力农村文化消费的机制与效果研究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B842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张  立</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A776E"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西安交通大学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4A315"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418132D1"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46405"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2022HZ1708</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E12F9"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新时代陕西秦</w:t>
            </w:r>
            <w:proofErr w:type="gramStart"/>
            <w:r>
              <w:rPr>
                <w:rFonts w:asciiTheme="minorEastAsia" w:eastAsiaTheme="minorEastAsia" w:hAnsiTheme="minorEastAsia" w:hint="eastAsia"/>
                <w:color w:val="000000"/>
                <w:sz w:val="24"/>
              </w:rPr>
              <w:t>筝文化</w:t>
            </w:r>
            <w:proofErr w:type="gramEnd"/>
            <w:r>
              <w:rPr>
                <w:rFonts w:asciiTheme="minorEastAsia" w:eastAsiaTheme="minorEastAsia" w:hAnsiTheme="minorEastAsia" w:hint="eastAsia"/>
                <w:color w:val="000000"/>
                <w:sz w:val="24"/>
              </w:rPr>
              <w:t>体系建构及精神涵育研究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A975F"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胡  冰</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E0B34"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西安理工大学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08EC0"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6E6F2E46"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75851"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2022HZ1709</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3CD7B"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“文旅西行”背景下陕西工业</w:t>
            </w:r>
            <w:proofErr w:type="gramStart"/>
            <w:r>
              <w:rPr>
                <w:rFonts w:asciiTheme="minorEastAsia" w:eastAsiaTheme="minorEastAsia" w:hAnsiTheme="minorEastAsia" w:hint="eastAsia"/>
                <w:color w:val="000000"/>
                <w:sz w:val="24"/>
              </w:rPr>
              <w:t>遗</w:t>
            </w:r>
            <w:proofErr w:type="gramEnd"/>
            <w:r>
              <w:rPr>
                <w:rFonts w:asciiTheme="minorEastAsia" w:eastAsiaTheme="minorEastAsia" w:hAnsiTheme="minorEastAsia" w:hint="eastAsia"/>
                <w:color w:val="000000"/>
                <w:sz w:val="24"/>
              </w:rPr>
              <w:t>基因谱系构建与模式研究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EA80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符  锦</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1AF5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西安理工大学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FCA4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2361A8D6"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F2DA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2022HZ1710</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6A9F3"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乡村振兴视域下的陕西民间传统工艺品牌“区域品牌伞”构建与设计研究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279B0"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杜  杰</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3276E"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西安理工大学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CA6A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3E2102B4"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6E9B0"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2022HZ1711</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FFDDF" w14:textId="77777777" w:rsidR="00342E85" w:rsidRDefault="00000000">
            <w:pP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文旅视域</w:t>
            </w:r>
            <w:proofErr w:type="gramEnd"/>
            <w:r>
              <w:rPr>
                <w:rFonts w:asciiTheme="minorEastAsia" w:eastAsiaTheme="minorEastAsia" w:hAnsiTheme="minorEastAsia" w:hint="eastAsia"/>
                <w:color w:val="000000"/>
                <w:sz w:val="24"/>
              </w:rPr>
              <w:t>下服饰文化传播研究——以“西安新锐青年时装周”为例</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B3472"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王田薇</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7CA7D"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西安美术学院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FE56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3F3971F5"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17C2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2022HZ1712</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47F99"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激活“乡愁文化”：陕西乡村振兴的路径研究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FB021"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丁  丽</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64A786"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西安欧亚学院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B88B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233C818B"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59FC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2022HZ1713</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FF5C7"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新时代背景下秦腔文化创意产品设计研究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4B4A1"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张予阳</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23617"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西安培华学院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1F3A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7AE4EDD1"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2765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lastRenderedPageBreak/>
              <w:t>2022HZ1714</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35821"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 xml:space="preserve">“文旅融合”视域下陕西“红色舞蹈”的价值研究  </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8A002"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孙鹏飞</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F6B8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西安体育学院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C1A97"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39D0DF51"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4586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2022HZ1715</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00311"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“长安画派”保护传承弘扬黄河文化记忆研究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27DFD"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易洪艳</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83273"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西安外国语大学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64099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26A5D444"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3F64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2022HZ1716</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B439B"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“一带一路”背景下中国风动画的跨文化传播研究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D4DE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李金明</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354EA"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西安外国语大学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D6A5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7582B4D1"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CF8D0"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2022HZ1717</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221AC"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陕西高校戏剧表演艺术人才培养模式优化研究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2A2B8"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陈  阳</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94184"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西安外事学院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3222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6091C7CD"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FB707"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2022HZ1718</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D6030"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唐代长安百戏图像研究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FC058"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卢</w:t>
            </w:r>
            <w:proofErr w:type="gramEnd"/>
            <w:r>
              <w:rPr>
                <w:rFonts w:asciiTheme="minorEastAsia" w:eastAsiaTheme="minorEastAsia" w:hAnsiTheme="minorEastAsia" w:hint="eastAsia"/>
                <w:color w:val="000000"/>
                <w:sz w:val="24"/>
              </w:rPr>
              <w:t xml:space="preserve">  静</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2BE91"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西安外事学院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5AF4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23DCF838"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AE63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2022HZ1719</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F3F59"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唐代古琴演奏语境和对象的变化与其风格审美的关系研究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E11F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白  金</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452B9"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西安外事学院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6782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0D8FA9F6"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B33B7"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2022HZ1720</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BD63C"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数字经济赋能陕西文化和旅游融合发展研究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6A53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何  红</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D44FD"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西安邮电大学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C6A1E"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23055027"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80A8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2022HZ1721</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88D73"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老龄化背景下城市公共空间景观包容性提升策略研究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7354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王宇光</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440C9"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西安邮电大学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61DE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3EC38F23"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0B4F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2022HZ1722</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B6EE7"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数字媒体语境下关中地区民间女红艺术创新模式研究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2A6179" w14:textId="77777777" w:rsidR="00342E85" w:rsidRDefault="00000000">
            <w:pPr>
              <w:jc w:val="cente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闫</w:t>
            </w:r>
            <w:proofErr w:type="gramEnd"/>
            <w:r>
              <w:rPr>
                <w:rFonts w:asciiTheme="minorEastAsia" w:eastAsiaTheme="minorEastAsia" w:hAnsiTheme="minorEastAsia" w:hint="eastAsia"/>
                <w:color w:val="000000"/>
                <w:sz w:val="24"/>
              </w:rPr>
              <w:t xml:space="preserve">  谊</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A125C"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西安邮电大学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F1E20"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7AEA0899"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6FF90"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2022HZ1723</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72CF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元宇宙背景下陕西</w:t>
            </w:r>
            <w:proofErr w:type="gramStart"/>
            <w:r>
              <w:rPr>
                <w:rFonts w:asciiTheme="minorEastAsia" w:eastAsiaTheme="minorEastAsia" w:hAnsiTheme="minorEastAsia" w:hint="eastAsia"/>
                <w:color w:val="000000"/>
                <w:sz w:val="24"/>
              </w:rPr>
              <w:t>红色文旅融合</w:t>
            </w:r>
            <w:proofErr w:type="gramEnd"/>
            <w:r>
              <w:rPr>
                <w:rFonts w:asciiTheme="minorEastAsia" w:eastAsiaTheme="minorEastAsia" w:hAnsiTheme="minorEastAsia" w:hint="eastAsia"/>
                <w:color w:val="000000"/>
                <w:sz w:val="24"/>
              </w:rPr>
              <w:t>数字化路径研究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44702"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苏  静</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504C0"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西北大学现代学院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3F851"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6384A95A"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8D93A"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2022HZ1724</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28BD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乡村振兴战略下陕西手工艺类非遗数字化传播创新研究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AB39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丁  卓</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9239D"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西北工业大学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823D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3FD97CB2"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1DA67"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2022HZ1725</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4932A"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美育视域下高校书法通识教育的路径研究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E5B8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白  慧</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AC08F"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西北工业大学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99F85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095D00D2"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19700"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2022HZ1726</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AA8C7"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中国传统礼乐文化创造性转化与创新性发展研究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9A29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孙小迪</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FAC4A"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西北工业大学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14B28"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59DC921B"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5301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lastRenderedPageBreak/>
              <w:t>2022HZ1727</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38861"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乡村振兴战略背景下耕读文化建设与发展研究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39B6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李小兵</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E6230"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西北农林科技大学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9B11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7C496F6F"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DF736"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2022HZ1728</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1D7EA"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陕西陇海铁路沿线工业遗产地</w:t>
            </w:r>
            <w:proofErr w:type="gramStart"/>
            <w:r>
              <w:rPr>
                <w:rFonts w:asciiTheme="minorEastAsia" w:eastAsiaTheme="minorEastAsia" w:hAnsiTheme="minorEastAsia" w:hint="eastAsia"/>
                <w:color w:val="000000"/>
                <w:sz w:val="24"/>
              </w:rPr>
              <w:t>建筑再</w:t>
            </w:r>
            <w:proofErr w:type="gramEnd"/>
            <w:r>
              <w:rPr>
                <w:rFonts w:asciiTheme="minorEastAsia" w:eastAsiaTheme="minorEastAsia" w:hAnsiTheme="minorEastAsia" w:hint="eastAsia"/>
                <w:color w:val="000000"/>
                <w:sz w:val="24"/>
              </w:rPr>
              <w:t>设计研究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50B3F"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乔秀娟</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D1E31"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西北农林科技大学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C2162"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3A3D3503"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4F66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2022HZ1729</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E8C3C"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陕西沿</w:t>
            </w:r>
            <w:proofErr w:type="gramStart"/>
            <w:r>
              <w:rPr>
                <w:rFonts w:asciiTheme="minorEastAsia" w:eastAsiaTheme="minorEastAsia" w:hAnsiTheme="minorEastAsia" w:hint="eastAsia"/>
                <w:color w:val="000000"/>
                <w:sz w:val="24"/>
              </w:rPr>
              <w:t>黄区域</w:t>
            </w:r>
            <w:proofErr w:type="gramEnd"/>
            <w:r>
              <w:rPr>
                <w:rFonts w:asciiTheme="minorEastAsia" w:eastAsiaTheme="minorEastAsia" w:hAnsiTheme="minorEastAsia" w:hint="eastAsia"/>
                <w:color w:val="000000"/>
                <w:sz w:val="24"/>
              </w:rPr>
              <w:t>乡村文化要素识别和旅游产品体系升级研究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6D56D"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张  刚</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6ABB6"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西北农林科技大学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63B4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5480D945"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79798"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2022HZ1730</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F8473" w14:textId="77777777" w:rsidR="00342E85" w:rsidRDefault="00000000">
            <w:pPr>
              <w:rPr>
                <w:rFonts w:asciiTheme="minorEastAsia" w:eastAsiaTheme="minorEastAsia" w:hAnsiTheme="minorEastAsia" w:cs="宋体"/>
                <w:color w:val="000000"/>
                <w:sz w:val="24"/>
              </w:rPr>
            </w:pPr>
            <w:proofErr w:type="gramStart"/>
            <w:r>
              <w:rPr>
                <w:rFonts w:asciiTheme="minorEastAsia" w:eastAsiaTheme="minorEastAsia" w:hAnsiTheme="minorEastAsia" w:hint="eastAsia"/>
                <w:color w:val="000000"/>
                <w:sz w:val="24"/>
              </w:rPr>
              <w:t>基于群智</w:t>
            </w:r>
            <w:proofErr w:type="gramEnd"/>
            <w:r>
              <w:rPr>
                <w:rFonts w:asciiTheme="minorEastAsia" w:eastAsiaTheme="minorEastAsia" w:hAnsiTheme="minorEastAsia" w:hint="eastAsia"/>
                <w:color w:val="000000"/>
                <w:sz w:val="24"/>
              </w:rPr>
              <w:t>创新的文</w:t>
            </w:r>
            <w:proofErr w:type="gramStart"/>
            <w:r>
              <w:rPr>
                <w:rFonts w:asciiTheme="minorEastAsia" w:eastAsiaTheme="minorEastAsia" w:hAnsiTheme="minorEastAsia" w:hint="eastAsia"/>
                <w:color w:val="000000"/>
                <w:sz w:val="24"/>
              </w:rPr>
              <w:t>创产品</w:t>
            </w:r>
            <w:proofErr w:type="gramEnd"/>
            <w:r>
              <w:rPr>
                <w:rFonts w:asciiTheme="minorEastAsia" w:eastAsiaTheme="minorEastAsia" w:hAnsiTheme="minorEastAsia" w:hint="eastAsia"/>
                <w:color w:val="000000"/>
                <w:sz w:val="24"/>
              </w:rPr>
              <w:t>智慧化平台设计研究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90EA3"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王鹏文</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35B68"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西京学院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6769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2B4AAAE2"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C186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2022HZ1731</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16702"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翻译劝服与翻译批评视角下陕北民歌译介与传播研究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9A31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梁剑波</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2DB16"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西京学院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BAF2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06922778"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A596B"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2022HZ1732</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55C59"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“延安精神”在重大历史题材美术创作中的价值研究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4B38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孙  陶</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8ED4E"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延安大学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4B575"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7AFD4455"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0D187"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2022HZ1733</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304F5"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陕北民间曲艺艺术数字化整合与旅游开发研究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1E77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周  勇</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69D6D7"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榆林学院</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3AD54"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r w:rsidR="00342E85" w14:paraId="6AA58F05" w14:textId="77777777">
        <w:trPr>
          <w:cantSplit/>
          <w:trHeight w:hRule="exact" w:val="62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36265"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2022HZ1734</w:t>
            </w:r>
          </w:p>
        </w:tc>
        <w:tc>
          <w:tcPr>
            <w:tcW w:w="6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29DBA"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红色短视频赋能陕西文化</w:t>
            </w:r>
            <w:proofErr w:type="gramStart"/>
            <w:r>
              <w:rPr>
                <w:rFonts w:asciiTheme="minorEastAsia" w:eastAsiaTheme="minorEastAsia" w:hAnsiTheme="minorEastAsia" w:hint="eastAsia"/>
                <w:color w:val="000000"/>
                <w:sz w:val="24"/>
              </w:rPr>
              <w:t>软实力</w:t>
            </w:r>
            <w:proofErr w:type="gramEnd"/>
            <w:r>
              <w:rPr>
                <w:rFonts w:asciiTheme="minorEastAsia" w:eastAsiaTheme="minorEastAsia" w:hAnsiTheme="minorEastAsia" w:hint="eastAsia"/>
                <w:color w:val="000000"/>
                <w:sz w:val="24"/>
              </w:rPr>
              <w:t>提升研究</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9A4A9"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杜  波</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EDB2A" w14:textId="77777777" w:rsidR="00342E85" w:rsidRDefault="00000000">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长安大学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A7FCC" w14:textId="77777777" w:rsidR="00342E85" w:rsidRDefault="0000000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伍仟元</w:t>
            </w:r>
          </w:p>
        </w:tc>
      </w:tr>
    </w:tbl>
    <w:p w14:paraId="6C6CB1D1" w14:textId="77777777" w:rsidR="00342E85" w:rsidRDefault="00342E85" w:rsidP="00422658">
      <w:pPr>
        <w:rPr>
          <w:rFonts w:asciiTheme="majorEastAsia" w:eastAsiaTheme="majorEastAsia" w:hAnsiTheme="majorEastAsia" w:hint="eastAsia"/>
          <w:b/>
          <w:sz w:val="36"/>
          <w:szCs w:val="36"/>
        </w:rPr>
        <w:sectPr w:rsidR="00342E85">
          <w:footerReference w:type="default" r:id="rId8"/>
          <w:pgSz w:w="16838" w:h="11906" w:orient="landscape"/>
          <w:pgMar w:top="1797" w:right="1440" w:bottom="1797" w:left="1440" w:header="851" w:footer="992" w:gutter="0"/>
          <w:cols w:space="425"/>
          <w:docGrid w:type="lines" w:linePitch="312"/>
        </w:sectPr>
      </w:pPr>
    </w:p>
    <w:p w14:paraId="4FF66180" w14:textId="74B613D6" w:rsidR="00342E85" w:rsidRDefault="00342E85" w:rsidP="00422658">
      <w:pPr>
        <w:rPr>
          <w:rFonts w:hint="eastAsia"/>
          <w:sz w:val="28"/>
          <w:szCs w:val="28"/>
        </w:rPr>
      </w:pPr>
    </w:p>
    <w:sectPr w:rsidR="00342E85" w:rsidSect="00422658">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71BA" w14:textId="77777777" w:rsidR="00F65227" w:rsidRDefault="00F65227">
      <w:r>
        <w:separator/>
      </w:r>
    </w:p>
  </w:endnote>
  <w:endnote w:type="continuationSeparator" w:id="0">
    <w:p w14:paraId="08BD6C4D" w14:textId="77777777" w:rsidR="00F65227" w:rsidRDefault="00F6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07D6" w14:textId="77777777" w:rsidR="00342E85" w:rsidRDefault="00000000">
    <w:pPr>
      <w:pStyle w:val="a3"/>
    </w:pPr>
    <w:r>
      <w:rPr>
        <w:noProof/>
      </w:rPr>
      <mc:AlternateContent>
        <mc:Choice Requires="wps">
          <w:drawing>
            <wp:anchor distT="0" distB="0" distL="114300" distR="114300" simplePos="0" relativeHeight="251661312" behindDoc="0" locked="0" layoutInCell="1" allowOverlap="1" wp14:anchorId="6C1A7F09" wp14:editId="4F887C8C">
              <wp:simplePos x="0" y="0"/>
              <wp:positionH relativeFrom="margin">
                <wp:align>outside</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1B6741" w14:textId="77777777" w:rsidR="00342E85" w:rsidRDefault="00000000">
                          <w:pPr>
                            <w:pStyle w:val="a3"/>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 xml:space="preserve"> -</w:t>
                          </w:r>
                        </w:p>
                      </w:txbxContent>
                    </wps:txbx>
                    <wps:bodyPr wrap="none" lIns="0" tIns="0" rIns="0" bIns="0" upright="1">
                      <a:spAutoFit/>
                    </wps:bodyPr>
                  </wps:wsp>
                </a:graphicData>
              </a:graphic>
            </wp:anchor>
          </w:drawing>
        </mc:Choice>
        <mc:Fallback>
          <w:pict>
            <v:shapetype w14:anchorId="6C1A7F09" id="_x0000_t202" coordsize="21600,21600" o:spt="202" path="m,l,21600r21600,l21600,xe">
              <v:stroke joinstyle="miter"/>
              <v:path gradientshapeok="t" o:connecttype="rect"/>
            </v:shapetype>
            <v:shape id="文本框 1"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671B6741" w14:textId="77777777" w:rsidR="00342E85" w:rsidRDefault="00000000">
                    <w:pPr>
                      <w:pStyle w:val="a3"/>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D7BE" w14:textId="77777777" w:rsidR="00F65227" w:rsidRDefault="00F65227">
      <w:r>
        <w:separator/>
      </w:r>
    </w:p>
  </w:footnote>
  <w:footnote w:type="continuationSeparator" w:id="0">
    <w:p w14:paraId="4A3E190D" w14:textId="77777777" w:rsidR="00F65227" w:rsidRDefault="00F65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k2YjdmZWRkYTA2MTY2MGVlYjczMTEzMGFjNmIzYjIifQ=="/>
  </w:docVars>
  <w:rsids>
    <w:rsidRoot w:val="00245341"/>
    <w:rsid w:val="00001B51"/>
    <w:rsid w:val="00064839"/>
    <w:rsid w:val="00082129"/>
    <w:rsid w:val="00092D60"/>
    <w:rsid w:val="00120E7E"/>
    <w:rsid w:val="00137D99"/>
    <w:rsid w:val="00174DE4"/>
    <w:rsid w:val="001C35D3"/>
    <w:rsid w:val="001C42D1"/>
    <w:rsid w:val="00216849"/>
    <w:rsid w:val="00245341"/>
    <w:rsid w:val="00277B6E"/>
    <w:rsid w:val="00297D95"/>
    <w:rsid w:val="002A4E96"/>
    <w:rsid w:val="002A5A02"/>
    <w:rsid w:val="00312380"/>
    <w:rsid w:val="00342E85"/>
    <w:rsid w:val="00353821"/>
    <w:rsid w:val="0038260A"/>
    <w:rsid w:val="00392E8C"/>
    <w:rsid w:val="00422658"/>
    <w:rsid w:val="004A0B4F"/>
    <w:rsid w:val="004B26A3"/>
    <w:rsid w:val="004D081C"/>
    <w:rsid w:val="004D5CB6"/>
    <w:rsid w:val="004E60DD"/>
    <w:rsid w:val="005228F2"/>
    <w:rsid w:val="00525F20"/>
    <w:rsid w:val="00553BA1"/>
    <w:rsid w:val="0058116C"/>
    <w:rsid w:val="005A4390"/>
    <w:rsid w:val="005C0B67"/>
    <w:rsid w:val="005E5D82"/>
    <w:rsid w:val="005F2467"/>
    <w:rsid w:val="00641D0B"/>
    <w:rsid w:val="00644210"/>
    <w:rsid w:val="00654794"/>
    <w:rsid w:val="00757650"/>
    <w:rsid w:val="007766D1"/>
    <w:rsid w:val="007A5D75"/>
    <w:rsid w:val="007D3885"/>
    <w:rsid w:val="007E23E9"/>
    <w:rsid w:val="007E732D"/>
    <w:rsid w:val="00812CEB"/>
    <w:rsid w:val="00825709"/>
    <w:rsid w:val="008526B5"/>
    <w:rsid w:val="008A751B"/>
    <w:rsid w:val="008D7EA5"/>
    <w:rsid w:val="00A02AA5"/>
    <w:rsid w:val="00A96CE4"/>
    <w:rsid w:val="00AB00A1"/>
    <w:rsid w:val="00BD48C9"/>
    <w:rsid w:val="00BE6C87"/>
    <w:rsid w:val="00C24F1E"/>
    <w:rsid w:val="00C5069F"/>
    <w:rsid w:val="00CB45C2"/>
    <w:rsid w:val="00CC0942"/>
    <w:rsid w:val="00CD5C6B"/>
    <w:rsid w:val="00D566E0"/>
    <w:rsid w:val="00D83047"/>
    <w:rsid w:val="00DA643F"/>
    <w:rsid w:val="00DB125E"/>
    <w:rsid w:val="00DF73C6"/>
    <w:rsid w:val="00E45CA7"/>
    <w:rsid w:val="00E72D05"/>
    <w:rsid w:val="00E91099"/>
    <w:rsid w:val="00F10901"/>
    <w:rsid w:val="00F239AC"/>
    <w:rsid w:val="00F26511"/>
    <w:rsid w:val="00F55F66"/>
    <w:rsid w:val="00F60465"/>
    <w:rsid w:val="00F63631"/>
    <w:rsid w:val="00F65227"/>
    <w:rsid w:val="00F71796"/>
    <w:rsid w:val="00FD59D7"/>
    <w:rsid w:val="00FF63BF"/>
    <w:rsid w:val="1225594B"/>
    <w:rsid w:val="14FC2451"/>
    <w:rsid w:val="175912E0"/>
    <w:rsid w:val="17C608F7"/>
    <w:rsid w:val="2591084C"/>
    <w:rsid w:val="2A980807"/>
    <w:rsid w:val="2B820D97"/>
    <w:rsid w:val="3B363EC7"/>
    <w:rsid w:val="3F7D3168"/>
    <w:rsid w:val="52437A4C"/>
    <w:rsid w:val="67A17CA7"/>
    <w:rsid w:val="69C90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A9CD28"/>
  <w15:docId w15:val="{ECFE6068-7C9E-4C41-9329-44F033FF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spacing w:after="120"/>
    </w:pPr>
    <w:rPr>
      <w:sz w:val="16"/>
      <w:szCs w:val="16"/>
    </w:rPr>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a0"/>
    <w:link w:val="Bodytext10"/>
    <w:qFormat/>
    <w:rPr>
      <w:rFonts w:ascii="宋体" w:eastAsia="宋体" w:hAnsi="宋体" w:cs="宋体"/>
      <w:sz w:val="30"/>
      <w:szCs w:val="30"/>
      <w:lang w:val="zh-TW" w:eastAsia="zh-TW" w:bidi="zh-TW"/>
    </w:rPr>
  </w:style>
  <w:style w:type="paragraph" w:customStyle="1" w:styleId="Bodytext10">
    <w:name w:val="Body text|1"/>
    <w:basedOn w:val="a"/>
    <w:link w:val="Bodytext1"/>
    <w:qFormat/>
    <w:pPr>
      <w:spacing w:line="430" w:lineRule="auto"/>
      <w:ind w:firstLine="400"/>
      <w:jc w:val="left"/>
    </w:pPr>
    <w:rPr>
      <w:rFonts w:ascii="宋体" w:hAnsi="宋体" w:cs="宋体"/>
      <w:sz w:val="30"/>
      <w:szCs w:val="30"/>
      <w:lang w:val="zh-TW" w:eastAsia="zh-TW" w:bidi="zh-TW"/>
    </w:rPr>
  </w:style>
  <w:style w:type="character" w:customStyle="1" w:styleId="Bodytext3">
    <w:name w:val="Body text|3_"/>
    <w:basedOn w:val="a0"/>
    <w:link w:val="Bodytext30"/>
    <w:qFormat/>
    <w:rPr>
      <w:sz w:val="32"/>
      <w:szCs w:val="32"/>
      <w:lang w:val="zh-TW" w:eastAsia="zh-TW" w:bidi="zh-TW"/>
    </w:rPr>
  </w:style>
  <w:style w:type="paragraph" w:customStyle="1" w:styleId="Bodytext30">
    <w:name w:val="Body text|3"/>
    <w:basedOn w:val="a"/>
    <w:link w:val="Bodytext3"/>
    <w:qFormat/>
    <w:pPr>
      <w:spacing w:after="540"/>
      <w:ind w:firstLine="700"/>
      <w:jc w:val="left"/>
    </w:pPr>
    <w:rPr>
      <w:rFonts w:asciiTheme="minorHAnsi" w:eastAsiaTheme="minorEastAsia" w:hAnsiTheme="minorHAnsi" w:cstheme="minorBidi"/>
      <w:sz w:val="32"/>
      <w:szCs w:val="32"/>
      <w:lang w:val="zh-TW" w:eastAsia="zh-TW" w:bidi="zh-TW"/>
    </w:rPr>
  </w:style>
  <w:style w:type="character" w:customStyle="1" w:styleId="a6">
    <w:name w:val="页眉 字符"/>
    <w:basedOn w:val="a0"/>
    <w:link w:val="a5"/>
    <w:uiPriority w:val="99"/>
    <w:semiHidden/>
    <w:qFormat/>
    <w:rPr>
      <w:rFonts w:ascii="Times New Roman" w:eastAsia="宋体" w:hAnsi="Times New Roman" w:cs="Times New Roman"/>
      <w:sz w:val="18"/>
      <w:szCs w:val="18"/>
    </w:rPr>
  </w:style>
  <w:style w:type="character" w:customStyle="1" w:styleId="a4">
    <w:name w:val="页脚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53316-24F2-4F49-9995-21CE0E2E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敬 泽昊</cp:lastModifiedBy>
  <cp:revision>35</cp:revision>
  <cp:lastPrinted>2022-11-28T08:10:00Z</cp:lastPrinted>
  <dcterms:created xsi:type="dcterms:W3CDTF">2021-09-30T07:00:00Z</dcterms:created>
  <dcterms:modified xsi:type="dcterms:W3CDTF">2022-12-07T07:28:00Z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5E7B30CB84E94686B31C8F5913C81FD3</vt:lpwstr>
  </property>
</Properties>
</file>